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9AE" w:rsidRPr="00A20344" w:rsidRDefault="005E2315" w:rsidP="005E2315">
      <w:pPr>
        <w:rPr>
          <w:rFonts w:ascii="Times New Roman" w:hAnsi="Times New Roman" w:cs="Times New Roman"/>
          <w:sz w:val="32"/>
          <w:szCs w:val="32"/>
        </w:rPr>
      </w:pPr>
      <w:r w:rsidRPr="00E629AE">
        <w:rPr>
          <w:rFonts w:ascii="Times New Roman" w:hAnsi="Times New Roman" w:cs="Times New Roman"/>
          <w:sz w:val="32"/>
          <w:szCs w:val="32"/>
        </w:rPr>
        <w:t xml:space="preserve">   </w:t>
      </w:r>
      <w:r w:rsidR="00E629AE">
        <w:rPr>
          <w:rFonts w:ascii="Times New Roman" w:hAnsi="Times New Roman" w:cs="Times New Roman"/>
          <w:sz w:val="32"/>
          <w:szCs w:val="32"/>
        </w:rPr>
        <w:t xml:space="preserve">                                </w:t>
      </w:r>
      <w:r w:rsidR="00E629AE" w:rsidRPr="00A20344">
        <w:rPr>
          <w:rFonts w:ascii="Times New Roman" w:hAnsi="Times New Roman" w:cs="Times New Roman"/>
          <w:sz w:val="32"/>
          <w:szCs w:val="32"/>
        </w:rPr>
        <w:t>Прокурор разъясняет.</w:t>
      </w:r>
    </w:p>
    <w:p w:rsidR="00564F0F" w:rsidRPr="00564F0F" w:rsidRDefault="00E629AE" w:rsidP="00564F0F">
      <w:pPr>
        <w:rPr>
          <w:rFonts w:ascii="Times New Roman" w:hAnsi="Times New Roman" w:cs="Times New Roman"/>
          <w:sz w:val="32"/>
          <w:szCs w:val="32"/>
        </w:rPr>
      </w:pPr>
      <w:r w:rsidRPr="00A20344">
        <w:rPr>
          <w:rFonts w:ascii="Times New Roman" w:hAnsi="Times New Roman" w:cs="Times New Roman"/>
          <w:sz w:val="32"/>
          <w:szCs w:val="32"/>
        </w:rPr>
        <w:t xml:space="preserve">  </w:t>
      </w:r>
      <w:r w:rsidR="00564F0F">
        <w:rPr>
          <w:rFonts w:ascii="Times New Roman" w:hAnsi="Times New Roman" w:cs="Times New Roman"/>
          <w:sz w:val="32"/>
          <w:szCs w:val="32"/>
        </w:rPr>
        <w:t xml:space="preserve">Прокуратура </w:t>
      </w:r>
      <w:proofErr w:type="spellStart"/>
      <w:r w:rsidR="00564F0F">
        <w:rPr>
          <w:rFonts w:ascii="Times New Roman" w:hAnsi="Times New Roman" w:cs="Times New Roman"/>
          <w:sz w:val="32"/>
          <w:szCs w:val="32"/>
        </w:rPr>
        <w:t>Аскинского</w:t>
      </w:r>
      <w:proofErr w:type="spellEnd"/>
      <w:r w:rsidR="00564F0F">
        <w:rPr>
          <w:rFonts w:ascii="Times New Roman" w:hAnsi="Times New Roman" w:cs="Times New Roman"/>
          <w:sz w:val="32"/>
          <w:szCs w:val="32"/>
        </w:rPr>
        <w:t xml:space="preserve"> района информирует вас о том, что с</w:t>
      </w:r>
      <w:r w:rsidR="00564F0F" w:rsidRPr="00564F0F">
        <w:rPr>
          <w:rFonts w:ascii="Times New Roman" w:hAnsi="Times New Roman" w:cs="Times New Roman"/>
          <w:sz w:val="32"/>
          <w:szCs w:val="32"/>
        </w:rPr>
        <w:t xml:space="preserve">овершение коррупционных преступлений посягает на основы государственной власти, нарушает нормальную управленческую деятельность </w:t>
      </w:r>
      <w:r w:rsidR="0035519B">
        <w:rPr>
          <w:rFonts w:ascii="Times New Roman" w:hAnsi="Times New Roman" w:cs="Times New Roman"/>
          <w:sz w:val="32"/>
          <w:szCs w:val="32"/>
        </w:rPr>
        <w:t xml:space="preserve">государственных </w:t>
      </w:r>
      <w:bookmarkStart w:id="0" w:name="_GoBack"/>
      <w:bookmarkEnd w:id="0"/>
      <w:r w:rsidR="00564F0F" w:rsidRPr="00564F0F">
        <w:rPr>
          <w:rFonts w:ascii="Times New Roman" w:hAnsi="Times New Roman" w:cs="Times New Roman"/>
          <w:sz w:val="32"/>
          <w:szCs w:val="32"/>
        </w:rPr>
        <w:t>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Понятие коррупции закреплено Фе</w:t>
      </w:r>
      <w:r w:rsidR="0035519B">
        <w:rPr>
          <w:rFonts w:ascii="Times New Roman" w:hAnsi="Times New Roman" w:cs="Times New Roman"/>
          <w:sz w:val="32"/>
          <w:szCs w:val="32"/>
        </w:rPr>
        <w:t xml:space="preserve">деральным законом от 25.12.2008 </w:t>
      </w:r>
      <w:r w:rsidRPr="00564F0F">
        <w:rPr>
          <w:rFonts w:ascii="Times New Roman" w:hAnsi="Times New Roman" w:cs="Times New Roman"/>
          <w:sz w:val="32"/>
          <w:szCs w:val="32"/>
        </w:rPr>
        <w:t xml:space="preserve">№ 273-ФЗ «О противодействии коррупции», согласно которому под коррупцией понимают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w:t>
      </w:r>
      <w:r>
        <w:rPr>
          <w:rFonts w:ascii="Times New Roman" w:hAnsi="Times New Roman" w:cs="Times New Roman"/>
          <w:sz w:val="32"/>
          <w:szCs w:val="32"/>
        </w:rPr>
        <w:t xml:space="preserve">совершение этих деяний от имени </w:t>
      </w:r>
      <w:r w:rsidRPr="00564F0F">
        <w:rPr>
          <w:rFonts w:ascii="Times New Roman" w:hAnsi="Times New Roman" w:cs="Times New Roman"/>
          <w:sz w:val="32"/>
          <w:szCs w:val="32"/>
        </w:rPr>
        <w:t>или в интересах юридического лица.</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w:t>
      </w:r>
      <w:r w:rsidRPr="00564F0F">
        <w:rPr>
          <w:rFonts w:ascii="Times New Roman" w:hAnsi="Times New Roman" w:cs="Times New Roman"/>
          <w:sz w:val="32"/>
          <w:szCs w:val="32"/>
        </w:rPr>
        <w:br/>
        <w:t>с законодательством РФ.</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Наибольшую опасность для общества представляют коррупционные преступления, за которые установлена уголовная ответственность.</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Наиболее распространенными преступлениями коррупционной направленности являются:</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         - получение взятки (ст. 290 УК РФ);</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lastRenderedPageBreak/>
        <w:t>         - дачу взятки (ст. 291 УК РФ);</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         - посредничество во взяточничестве (ст. 291.1 УК РФ);</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         - мелкое взяточничество (ст. 291.2 УК РФ).</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За эти преступления предусмотрена уголовная ответственность в виде штрафа, исправительных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w:t>
      </w:r>
      <w:r>
        <w:rPr>
          <w:rFonts w:ascii="Times New Roman" w:hAnsi="Times New Roman" w:cs="Times New Roman"/>
          <w:sz w:val="32"/>
          <w:szCs w:val="32"/>
        </w:rPr>
        <w:t xml:space="preserve">чения и лишения свободы зависят </w:t>
      </w:r>
      <w:r w:rsidRPr="00564F0F">
        <w:rPr>
          <w:rFonts w:ascii="Times New Roman" w:hAnsi="Times New Roman" w:cs="Times New Roman"/>
          <w:sz w:val="32"/>
          <w:szCs w:val="32"/>
        </w:rPr>
        <w:t>от тяжести совершенного деяния.</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К иным коррупционным преступлениям:</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 присвоение или растрата (ст. 160 УК РФ);</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 оказание противоправного влияния на результат официального спортивного соревнования или зрелищного коммерческого конкурса (ст. 184 УК РФ);</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 подкуп работника контрактной службы, контрактного управляющего, члена комиссии по осуществлению закупок (ст. 200.5 УК РФ);</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 коммерческий подкуп (ст. 204 УК РФ);        </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 посредничество в коммерческом подкупе (ст. 204.1 УК РФ);        </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 мелкий коммерческий подкуп (ст. 204.2 УК РФ);</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 служебный подлог (ст. 292 УК РФ);</w:t>
      </w:r>
    </w:p>
    <w:p w:rsidR="00564F0F" w:rsidRPr="00564F0F"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 провокация взятки, коммерческого подкупа либо подкупа в сфере закупок товаров, работ, услуг для обеспечения государственных</w:t>
      </w:r>
      <w:r w:rsidRPr="00564F0F">
        <w:rPr>
          <w:rFonts w:ascii="Times New Roman" w:hAnsi="Times New Roman" w:cs="Times New Roman"/>
          <w:sz w:val="32"/>
          <w:szCs w:val="32"/>
        </w:rPr>
        <w:br/>
        <w:t>или муниципальных нужд (ст. 304 УК РФ).</w:t>
      </w:r>
    </w:p>
    <w:p w:rsidR="00DE7A87" w:rsidRPr="00DE7A87" w:rsidRDefault="00564F0F" w:rsidP="00564F0F">
      <w:pPr>
        <w:rPr>
          <w:rFonts w:ascii="Times New Roman" w:hAnsi="Times New Roman" w:cs="Times New Roman"/>
          <w:sz w:val="32"/>
          <w:szCs w:val="32"/>
        </w:rPr>
      </w:pPr>
      <w:r w:rsidRPr="00564F0F">
        <w:rPr>
          <w:rFonts w:ascii="Times New Roman" w:hAnsi="Times New Roman" w:cs="Times New Roman"/>
          <w:sz w:val="32"/>
          <w:szCs w:val="32"/>
        </w:rPr>
        <w:t>За эти преступления предусмотрена уголовная ответственность в виде штрафа, обязательных работ, исправительн</w:t>
      </w:r>
      <w:r w:rsidR="0035519B">
        <w:rPr>
          <w:rFonts w:ascii="Times New Roman" w:hAnsi="Times New Roman" w:cs="Times New Roman"/>
          <w:sz w:val="32"/>
          <w:szCs w:val="32"/>
        </w:rPr>
        <w:t xml:space="preserve">ых работ, принудительных работ, </w:t>
      </w:r>
      <w:r w:rsidRPr="00564F0F">
        <w:rPr>
          <w:rFonts w:ascii="Times New Roman" w:hAnsi="Times New Roman" w:cs="Times New Roman"/>
          <w:sz w:val="32"/>
          <w:szCs w:val="32"/>
        </w:rPr>
        <w:t xml:space="preserve">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w:t>
      </w:r>
      <w:r w:rsidRPr="00564F0F">
        <w:rPr>
          <w:rFonts w:ascii="Times New Roman" w:hAnsi="Times New Roman" w:cs="Times New Roman"/>
          <w:sz w:val="32"/>
          <w:szCs w:val="32"/>
        </w:rPr>
        <w:lastRenderedPageBreak/>
        <w:t>срок исправительных работ, лишения права занимать определенные должности или заниматься определенной деятельностью, ограничения и лишения свободы также зависят от тяжести совершенного деяния.</w:t>
      </w:r>
    </w:p>
    <w:p w:rsidR="0070666B" w:rsidRPr="00A20344" w:rsidRDefault="000F4E8A">
      <w:pPr>
        <w:rPr>
          <w:rFonts w:ascii="Times New Roman" w:hAnsi="Times New Roman" w:cs="Times New Roman"/>
          <w:sz w:val="32"/>
          <w:szCs w:val="32"/>
        </w:rPr>
      </w:pPr>
      <w:r>
        <w:rPr>
          <w:rFonts w:ascii="Times New Roman" w:hAnsi="Times New Roman" w:cs="Times New Roman"/>
          <w:sz w:val="32"/>
          <w:szCs w:val="32"/>
        </w:rPr>
        <w:t xml:space="preserve">                       </w:t>
      </w:r>
    </w:p>
    <w:p w:rsidR="00E629AE" w:rsidRPr="00A20344" w:rsidRDefault="00E629AE">
      <w:pPr>
        <w:rPr>
          <w:rFonts w:ascii="Times New Roman" w:hAnsi="Times New Roman" w:cs="Times New Roman"/>
          <w:sz w:val="32"/>
          <w:szCs w:val="32"/>
        </w:rPr>
      </w:pPr>
      <w:r w:rsidRPr="00A20344">
        <w:rPr>
          <w:rFonts w:ascii="Times New Roman" w:hAnsi="Times New Roman" w:cs="Times New Roman"/>
          <w:sz w:val="32"/>
          <w:szCs w:val="32"/>
        </w:rPr>
        <w:t xml:space="preserve">                                 Прокурор района.</w:t>
      </w:r>
    </w:p>
    <w:sectPr w:rsidR="00E629AE" w:rsidRPr="00A20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0A"/>
    <w:rsid w:val="000F4E8A"/>
    <w:rsid w:val="00202F0A"/>
    <w:rsid w:val="0035519B"/>
    <w:rsid w:val="00564F0F"/>
    <w:rsid w:val="005E2315"/>
    <w:rsid w:val="0070666B"/>
    <w:rsid w:val="00A20344"/>
    <w:rsid w:val="00B94507"/>
    <w:rsid w:val="00DE7A87"/>
    <w:rsid w:val="00E62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E1747-D7F2-4CA2-8944-CA29316A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3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4936">
      <w:bodyDiv w:val="1"/>
      <w:marLeft w:val="0"/>
      <w:marRight w:val="0"/>
      <w:marTop w:val="0"/>
      <w:marBottom w:val="0"/>
      <w:divBdr>
        <w:top w:val="none" w:sz="0" w:space="0" w:color="auto"/>
        <w:left w:val="none" w:sz="0" w:space="0" w:color="auto"/>
        <w:bottom w:val="none" w:sz="0" w:space="0" w:color="auto"/>
        <w:right w:val="none" w:sz="0" w:space="0" w:color="auto"/>
      </w:divBdr>
    </w:div>
    <w:div w:id="283467617">
      <w:bodyDiv w:val="1"/>
      <w:marLeft w:val="0"/>
      <w:marRight w:val="0"/>
      <w:marTop w:val="0"/>
      <w:marBottom w:val="0"/>
      <w:divBdr>
        <w:top w:val="none" w:sz="0" w:space="0" w:color="auto"/>
        <w:left w:val="none" w:sz="0" w:space="0" w:color="auto"/>
        <w:bottom w:val="none" w:sz="0" w:space="0" w:color="auto"/>
        <w:right w:val="none" w:sz="0" w:space="0" w:color="auto"/>
      </w:divBdr>
    </w:div>
    <w:div w:id="1291129398">
      <w:bodyDiv w:val="1"/>
      <w:marLeft w:val="0"/>
      <w:marRight w:val="0"/>
      <w:marTop w:val="0"/>
      <w:marBottom w:val="0"/>
      <w:divBdr>
        <w:top w:val="none" w:sz="0" w:space="0" w:color="auto"/>
        <w:left w:val="none" w:sz="0" w:space="0" w:color="auto"/>
        <w:bottom w:val="none" w:sz="0" w:space="0" w:color="auto"/>
        <w:right w:val="none" w:sz="0" w:space="0" w:color="auto"/>
      </w:divBdr>
    </w:div>
    <w:div w:id="1390810282">
      <w:bodyDiv w:val="1"/>
      <w:marLeft w:val="0"/>
      <w:marRight w:val="0"/>
      <w:marTop w:val="0"/>
      <w:marBottom w:val="0"/>
      <w:divBdr>
        <w:top w:val="none" w:sz="0" w:space="0" w:color="auto"/>
        <w:left w:val="none" w:sz="0" w:space="0" w:color="auto"/>
        <w:bottom w:val="none" w:sz="0" w:space="0" w:color="auto"/>
        <w:right w:val="none" w:sz="0" w:space="0" w:color="auto"/>
      </w:divBdr>
    </w:div>
    <w:div w:id="164843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3060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dc:creator>
  <cp:keywords/>
  <dc:description/>
  <cp:lastModifiedBy>Рустем</cp:lastModifiedBy>
  <cp:revision>2</cp:revision>
  <dcterms:created xsi:type="dcterms:W3CDTF">2024-06-24T05:34:00Z</dcterms:created>
  <dcterms:modified xsi:type="dcterms:W3CDTF">2024-06-24T05:34:00Z</dcterms:modified>
</cp:coreProperties>
</file>