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</w:t>
      </w:r>
    </w:p>
    <w:p w:rsid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</w:p>
    <w:p w:rsidR="00C221C2" w:rsidRP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  <w:r w:rsidRPr="00C221C2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C221C2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C221C2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Федеральным законом от 12 июня 2024 года № 136-ФЗ внесены изменения в статью 71 Федерального закона «Об образовании в Российской Федерации».</w:t>
      </w:r>
    </w:p>
    <w:p w:rsidR="00C221C2" w:rsidRP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  <w:r w:rsidRPr="00C221C2">
        <w:rPr>
          <w:rFonts w:ascii="Times New Roman" w:hAnsi="Times New Roman" w:cs="Times New Roman"/>
          <w:sz w:val="32"/>
          <w:szCs w:val="32"/>
        </w:rPr>
        <w:t xml:space="preserve">Согласно </w:t>
      </w:r>
      <w:proofErr w:type="gramStart"/>
      <w:r w:rsidRPr="00C221C2">
        <w:rPr>
          <w:rFonts w:ascii="Times New Roman" w:hAnsi="Times New Roman" w:cs="Times New Roman"/>
          <w:sz w:val="32"/>
          <w:szCs w:val="32"/>
        </w:rPr>
        <w:t>поправкам</w:t>
      </w:r>
      <w:proofErr w:type="gramEnd"/>
      <w:r w:rsidRPr="00C221C2">
        <w:rPr>
          <w:rFonts w:ascii="Times New Roman" w:hAnsi="Times New Roman" w:cs="Times New Roman"/>
          <w:sz w:val="32"/>
          <w:szCs w:val="32"/>
        </w:rPr>
        <w:t xml:space="preserve"> без вступительных испытаний вправе поступить на обучение по программам </w:t>
      </w:r>
      <w:proofErr w:type="spellStart"/>
      <w:r w:rsidRPr="00C221C2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C221C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221C2">
        <w:rPr>
          <w:rFonts w:ascii="Times New Roman" w:hAnsi="Times New Roman" w:cs="Times New Roman"/>
          <w:sz w:val="32"/>
          <w:szCs w:val="32"/>
        </w:rPr>
        <w:t>специалитета</w:t>
      </w:r>
      <w:proofErr w:type="spellEnd"/>
      <w:r w:rsidRPr="00C221C2">
        <w:rPr>
          <w:rFonts w:ascii="Times New Roman" w:hAnsi="Times New Roman" w:cs="Times New Roman"/>
          <w:sz w:val="32"/>
          <w:szCs w:val="32"/>
        </w:rPr>
        <w:t xml:space="preserve"> в области физической культуры и спорта лица, занявшие первое место на официальных международных спортивных соревнованиях, перечень которых утверждается Правительством Российской Федерации.</w:t>
      </w:r>
    </w:p>
    <w:p w:rsid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  <w:r w:rsidRPr="00C221C2">
        <w:rPr>
          <w:rFonts w:ascii="Times New Roman" w:hAnsi="Times New Roman" w:cs="Times New Roman"/>
          <w:sz w:val="32"/>
          <w:szCs w:val="32"/>
        </w:rPr>
        <w:t>Изменения вступают в законную силу с 23 июня 2024 года.</w:t>
      </w:r>
    </w:p>
    <w:p w:rsid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</w:p>
    <w:p w:rsidR="00C221C2" w:rsidRPr="00C221C2" w:rsidRDefault="00C221C2" w:rsidP="00C22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района</w:t>
      </w:r>
      <w:bookmarkStart w:id="0" w:name="_GoBack"/>
      <w:bookmarkEnd w:id="0"/>
    </w:p>
    <w:p w:rsidR="00C3601B" w:rsidRDefault="00C3601B"/>
    <w:sectPr w:rsidR="00C3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AB"/>
    <w:rsid w:val="003A15AB"/>
    <w:rsid w:val="00C221C2"/>
    <w:rsid w:val="00C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9E27-FA15-4E1E-8CF9-F195AD58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2024-06-26T12:08:00Z</dcterms:created>
  <dcterms:modified xsi:type="dcterms:W3CDTF">2024-06-26T12:08:00Z</dcterms:modified>
</cp:coreProperties>
</file>