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 xml:space="preserve">АРАР                          </w:t>
      </w:r>
      <w:r w:rsidR="0090319A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60749A" w:rsidRPr="00C04523" w:rsidRDefault="00C04523" w:rsidP="00C04523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06</w:t>
      </w:r>
      <w:r w:rsidR="00633F0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июнь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 w:rsidR="00897324">
        <w:rPr>
          <w:rFonts w:eastAsia="MS Mincho"/>
          <w:sz w:val="28"/>
          <w:szCs w:val="28"/>
          <w:lang w:val="be-BY"/>
        </w:rPr>
        <w:t>1</w:t>
      </w:r>
      <w:r>
        <w:rPr>
          <w:rFonts w:eastAsia="MS Mincho"/>
          <w:sz w:val="28"/>
          <w:szCs w:val="28"/>
          <w:lang w:val="be-BY"/>
        </w:rPr>
        <w:t>2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</w:t>
      </w:r>
      <w:r w:rsidR="0090319A">
        <w:rPr>
          <w:rFonts w:eastAsia="MS Mincho"/>
          <w:sz w:val="28"/>
          <w:szCs w:val="28"/>
        </w:rPr>
        <w:t xml:space="preserve">       </w:t>
      </w:r>
      <w:r w:rsidR="0060749A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06</w:t>
      </w:r>
      <w:r w:rsidR="00633F0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C04523" w:rsidRPr="00C04523" w:rsidRDefault="00C04523" w:rsidP="00C04523">
      <w:pPr>
        <w:shd w:val="clear" w:color="auto" w:fill="FFFFFF"/>
        <w:spacing w:before="562" w:line="322" w:lineRule="exact"/>
        <w:ind w:left="10" w:firstLine="710"/>
        <w:jc w:val="center"/>
        <w:rPr>
          <w:color w:val="000000"/>
          <w:spacing w:val="-2"/>
          <w:sz w:val="28"/>
          <w:szCs w:val="28"/>
        </w:rPr>
      </w:pPr>
      <w:r w:rsidRPr="00C04523">
        <w:rPr>
          <w:color w:val="000000"/>
          <w:sz w:val="28"/>
          <w:szCs w:val="28"/>
        </w:rPr>
        <w:t>О внесении изменений в постановление «Об утверждении Перечня главных администраторов доходов бюджета и источников финансирования дефицита бюджета сельского поселения Мутабашевский  сельсовет муниципального района Аскинский район Республики Башкортостан, порядка и сроков внесения изменений в Перечень главных администраторов доходов бюджета сельского поселения Мутабашевский сельсовет муниципального района Аскинский район Республики Башкортостан</w:t>
      </w:r>
      <w:r w:rsidRPr="00C04523">
        <w:rPr>
          <w:color w:val="000000"/>
          <w:spacing w:val="-2"/>
          <w:sz w:val="28"/>
          <w:szCs w:val="28"/>
        </w:rPr>
        <w:t>»</w:t>
      </w:r>
    </w:p>
    <w:p w:rsidR="00C04523" w:rsidRPr="00C04523" w:rsidRDefault="00C04523" w:rsidP="00C04523">
      <w:pPr>
        <w:shd w:val="clear" w:color="auto" w:fill="FFFFFF"/>
        <w:spacing w:line="322" w:lineRule="exact"/>
        <w:ind w:left="14"/>
        <w:jc w:val="center"/>
        <w:rPr>
          <w:sz w:val="28"/>
          <w:szCs w:val="28"/>
        </w:rPr>
      </w:pPr>
    </w:p>
    <w:p w:rsidR="00C04523" w:rsidRPr="00C04523" w:rsidRDefault="00C04523" w:rsidP="00C04523">
      <w:pPr>
        <w:shd w:val="clear" w:color="auto" w:fill="FFFFFF"/>
        <w:spacing w:line="322" w:lineRule="exact"/>
        <w:ind w:left="14"/>
        <w:jc w:val="center"/>
        <w:rPr>
          <w:sz w:val="28"/>
          <w:szCs w:val="28"/>
        </w:rPr>
      </w:pPr>
    </w:p>
    <w:p w:rsidR="00C04523" w:rsidRPr="00C04523" w:rsidRDefault="00C04523" w:rsidP="00C04523">
      <w:pPr>
        <w:shd w:val="clear" w:color="auto" w:fill="FFFFFF"/>
        <w:spacing w:after="120" w:line="276" w:lineRule="auto"/>
        <w:ind w:firstLine="720"/>
        <w:jc w:val="both"/>
        <w:rPr>
          <w:sz w:val="28"/>
          <w:szCs w:val="28"/>
        </w:rPr>
      </w:pPr>
      <w:r w:rsidRPr="00C04523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«О бюджетной классификации Российской Федерации»:</w:t>
      </w:r>
      <w:r w:rsidRPr="00C04523">
        <w:rPr>
          <w:color w:val="000000"/>
          <w:spacing w:val="54"/>
          <w:sz w:val="28"/>
          <w:szCs w:val="28"/>
        </w:rPr>
        <w:t xml:space="preserve"> постановляю:</w:t>
      </w:r>
    </w:p>
    <w:p w:rsidR="00C04523" w:rsidRPr="00C04523" w:rsidRDefault="00C04523" w:rsidP="00C04523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4523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C04523">
        <w:rPr>
          <w:rFonts w:ascii="Times New Roman" w:hAnsi="Times New Roman" w:cs="Times New Roman"/>
          <w:spacing w:val="-1"/>
          <w:sz w:val="28"/>
          <w:szCs w:val="28"/>
        </w:rPr>
        <w:t xml:space="preserve">Внести изменение в </w:t>
      </w:r>
      <w:r w:rsidRPr="00C04523">
        <w:rPr>
          <w:rFonts w:ascii="Times New Roman" w:hAnsi="Times New Roman" w:cs="Times New Roman"/>
          <w:sz w:val="28"/>
          <w:szCs w:val="28"/>
        </w:rPr>
        <w:t xml:space="preserve">постановление №34 от 23.12.2021г. «Об утверждении Перечня главных администраторов  доходов бюджета и источников финансирования дефицита бюджета сельского поселения </w:t>
      </w:r>
      <w:r w:rsidRPr="00C04523">
        <w:rPr>
          <w:rFonts w:ascii="Times New Roman" w:hAnsi="Times New Roman" w:cs="Times New Roman"/>
          <w:color w:val="000000"/>
          <w:sz w:val="28"/>
          <w:szCs w:val="28"/>
        </w:rPr>
        <w:t>Мутабашевский</w:t>
      </w:r>
      <w:r w:rsidRPr="00C04523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Башкортостан, порядка и сроков внесения изменений в Перечень главных администраторов доходов бюджета сельского поселения </w:t>
      </w:r>
      <w:r w:rsidRPr="00C04523">
        <w:rPr>
          <w:rFonts w:ascii="Times New Roman" w:hAnsi="Times New Roman" w:cs="Times New Roman"/>
          <w:color w:val="000000"/>
          <w:sz w:val="28"/>
          <w:szCs w:val="28"/>
        </w:rPr>
        <w:t>Мутабашевский</w:t>
      </w:r>
      <w:r w:rsidRPr="00C0452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C04523">
        <w:rPr>
          <w:rFonts w:ascii="Times New Roman" w:hAnsi="Times New Roman" w:cs="Times New Roman"/>
          <w:spacing w:val="-2"/>
          <w:sz w:val="28"/>
          <w:szCs w:val="28"/>
        </w:rPr>
        <w:t>»:</w:t>
      </w:r>
      <w:proofErr w:type="gramEnd"/>
    </w:p>
    <w:p w:rsidR="00C04523" w:rsidRPr="00C04523" w:rsidRDefault="00C04523" w:rsidP="00C04523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04523" w:rsidRPr="00C04523" w:rsidRDefault="00C04523" w:rsidP="00C04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04523">
        <w:rPr>
          <w:rFonts w:ascii="Times New Roman" w:hAnsi="Times New Roman" w:cs="Times New Roman"/>
          <w:sz w:val="28"/>
          <w:szCs w:val="28"/>
        </w:rPr>
        <w:t>б) дополнить кодом бюджетной классификации:</w:t>
      </w:r>
    </w:p>
    <w:tbl>
      <w:tblPr>
        <w:tblW w:w="9492" w:type="dxa"/>
        <w:tblInd w:w="108" w:type="dxa"/>
        <w:tblLayout w:type="fixed"/>
        <w:tblLook w:val="04A0"/>
      </w:tblPr>
      <w:tblGrid>
        <w:gridCol w:w="1560"/>
        <w:gridCol w:w="2833"/>
        <w:gridCol w:w="5099"/>
      </w:tblGrid>
      <w:tr w:rsidR="00C04523" w:rsidRPr="00C04523" w:rsidTr="003F0CEF">
        <w:trPr>
          <w:cantSplit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3" w:rsidRPr="00C04523" w:rsidRDefault="00C04523" w:rsidP="00C04523">
            <w:pPr>
              <w:ind w:left="-93"/>
              <w:jc w:val="both"/>
              <w:rPr>
                <w:sz w:val="28"/>
                <w:szCs w:val="28"/>
              </w:rPr>
            </w:pPr>
            <w:r w:rsidRPr="00C04523">
              <w:rPr>
                <w:sz w:val="28"/>
                <w:szCs w:val="28"/>
              </w:rPr>
              <w:t>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23" w:rsidRPr="00C04523" w:rsidRDefault="00C04523" w:rsidP="00C04523">
            <w:pPr>
              <w:jc w:val="both"/>
              <w:rPr>
                <w:sz w:val="28"/>
                <w:szCs w:val="28"/>
              </w:rPr>
            </w:pPr>
            <w:r w:rsidRPr="00C04523">
              <w:rPr>
                <w:sz w:val="28"/>
                <w:szCs w:val="28"/>
              </w:rPr>
              <w:t>1171503010 0001 150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23" w:rsidRPr="00C04523" w:rsidRDefault="00C04523" w:rsidP="00C04523">
            <w:pPr>
              <w:jc w:val="both"/>
              <w:rPr>
                <w:sz w:val="28"/>
                <w:szCs w:val="28"/>
              </w:rPr>
            </w:pPr>
            <w:r w:rsidRPr="00C04523">
              <w:rPr>
                <w:sz w:val="28"/>
                <w:szCs w:val="28"/>
              </w:rPr>
              <w:t>Инициативные платежи, зачисляемые в бюджеты сельских поселений (от физических лиц, при реализации проектов развития общественной инфраструктуры, основанных на местных инициативах)</w:t>
            </w:r>
          </w:p>
        </w:tc>
      </w:tr>
      <w:tr w:rsidR="00C04523" w:rsidRPr="00C04523" w:rsidTr="003F0CEF">
        <w:trPr>
          <w:cantSplit/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523" w:rsidRPr="00C04523" w:rsidRDefault="00C04523" w:rsidP="00C04523">
            <w:pPr>
              <w:ind w:left="-93"/>
              <w:jc w:val="both"/>
              <w:rPr>
                <w:sz w:val="28"/>
                <w:szCs w:val="28"/>
              </w:rPr>
            </w:pPr>
            <w:r w:rsidRPr="00C04523">
              <w:rPr>
                <w:sz w:val="28"/>
                <w:szCs w:val="28"/>
              </w:rPr>
              <w:t>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23" w:rsidRPr="00C04523" w:rsidRDefault="00C04523" w:rsidP="00C04523">
            <w:pPr>
              <w:jc w:val="both"/>
              <w:rPr>
                <w:sz w:val="28"/>
                <w:szCs w:val="28"/>
              </w:rPr>
            </w:pPr>
            <w:r w:rsidRPr="00C04523">
              <w:rPr>
                <w:sz w:val="28"/>
                <w:szCs w:val="28"/>
              </w:rPr>
              <w:t>1171503010 0002 150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523" w:rsidRPr="00C04523" w:rsidRDefault="00C04523" w:rsidP="00C04523">
            <w:pPr>
              <w:jc w:val="both"/>
              <w:rPr>
                <w:sz w:val="28"/>
                <w:szCs w:val="28"/>
              </w:rPr>
            </w:pPr>
            <w:r w:rsidRPr="00C04523">
              <w:rPr>
                <w:sz w:val="28"/>
                <w:szCs w:val="28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</w:tbl>
    <w:p w:rsidR="00C04523" w:rsidRPr="00C04523" w:rsidRDefault="00C04523" w:rsidP="00C045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523" w:rsidRPr="00C04523" w:rsidRDefault="00C04523" w:rsidP="00C045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523">
        <w:rPr>
          <w:rFonts w:ascii="Times New Roman" w:hAnsi="Times New Roman" w:cs="Times New Roman"/>
          <w:sz w:val="28"/>
          <w:szCs w:val="28"/>
        </w:rPr>
        <w:lastRenderedPageBreak/>
        <w:t>2.Настоящее постановление вступает в силу со дня подписания.</w:t>
      </w:r>
    </w:p>
    <w:p w:rsidR="00C04523" w:rsidRPr="00C04523" w:rsidRDefault="00C04523" w:rsidP="00C045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52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045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5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04523" w:rsidRPr="00C04523" w:rsidRDefault="00C04523" w:rsidP="00C045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523" w:rsidRPr="00C04523" w:rsidRDefault="00C04523" w:rsidP="00C045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EBC" w:rsidRPr="00800399" w:rsidRDefault="00800399" w:rsidP="008003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04523">
        <w:rPr>
          <w:rFonts w:ascii="Times New Roman" w:hAnsi="Times New Roman" w:cs="Times New Roman"/>
          <w:sz w:val="28"/>
          <w:szCs w:val="28"/>
        </w:rPr>
        <w:t xml:space="preserve"> СП Мутабашевский сельсовет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И.Ф.Минниахметова</w:t>
      </w:r>
    </w:p>
    <w:sectPr w:rsidR="00804EBC" w:rsidRPr="00800399" w:rsidSect="001679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0B439E"/>
    <w:rsid w:val="001158EF"/>
    <w:rsid w:val="001615D0"/>
    <w:rsid w:val="00167946"/>
    <w:rsid w:val="001D13FD"/>
    <w:rsid w:val="001E0F65"/>
    <w:rsid w:val="002408E0"/>
    <w:rsid w:val="00241841"/>
    <w:rsid w:val="0027787D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9517C"/>
    <w:rsid w:val="004D23E3"/>
    <w:rsid w:val="004E5F16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45729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0399"/>
    <w:rsid w:val="00804EBC"/>
    <w:rsid w:val="0086558F"/>
    <w:rsid w:val="00877531"/>
    <w:rsid w:val="00892841"/>
    <w:rsid w:val="00897324"/>
    <w:rsid w:val="008A01B6"/>
    <w:rsid w:val="008A284E"/>
    <w:rsid w:val="008C4F8D"/>
    <w:rsid w:val="0090319A"/>
    <w:rsid w:val="00992B93"/>
    <w:rsid w:val="009B609E"/>
    <w:rsid w:val="009C0BFB"/>
    <w:rsid w:val="00A32038"/>
    <w:rsid w:val="00A830F6"/>
    <w:rsid w:val="00A97BFA"/>
    <w:rsid w:val="00AC5C12"/>
    <w:rsid w:val="00AE1467"/>
    <w:rsid w:val="00B15CE9"/>
    <w:rsid w:val="00B64D5E"/>
    <w:rsid w:val="00BF57CB"/>
    <w:rsid w:val="00C04523"/>
    <w:rsid w:val="00C552BD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73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8">
    <w:name w:val="Hyperlink"/>
    <w:basedOn w:val="a0"/>
    <w:unhideWhenUsed/>
    <w:rsid w:val="008973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31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9031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s8">
    <w:name w:val="link s_8"/>
    <w:basedOn w:val="a0"/>
    <w:rsid w:val="0090319A"/>
  </w:style>
  <w:style w:type="character" w:customStyle="1" w:styleId="apple-converted-space">
    <w:name w:val="apple-converted-space"/>
    <w:basedOn w:val="a0"/>
    <w:rsid w:val="0090319A"/>
  </w:style>
  <w:style w:type="character" w:customStyle="1" w:styleId="a9">
    <w:name w:val="Основной текст_"/>
    <w:basedOn w:val="a0"/>
    <w:link w:val="21"/>
    <w:locked/>
    <w:rsid w:val="0090319A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90319A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59</cp:revision>
  <cp:lastPrinted>2022-06-06T11:25:00Z</cp:lastPrinted>
  <dcterms:created xsi:type="dcterms:W3CDTF">2017-02-02T04:27:00Z</dcterms:created>
  <dcterms:modified xsi:type="dcterms:W3CDTF">2022-06-09T04:42:00Z</dcterms:modified>
</cp:coreProperties>
</file>