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A" w:rsidRPr="00C678BD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8BD">
        <w:rPr>
          <w:b/>
          <w:color w:val="000000"/>
          <w:sz w:val="28"/>
          <w:szCs w:val="28"/>
        </w:rPr>
        <w:t>Прокурор разъясняет.</w:t>
      </w:r>
    </w:p>
    <w:p w:rsid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BD" w:rsidRDefault="00C678BD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5CAC" w:rsidRPr="00675CAC" w:rsidRDefault="001B76AE" w:rsidP="00675CA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75CAC" w:rsidRPr="00675CAC">
        <w:rPr>
          <w:color w:val="000000"/>
          <w:sz w:val="28"/>
          <w:szCs w:val="28"/>
        </w:rPr>
        <w:t>ступили в силу изменения в Кодекс об административном правонарушении РФ.</w:t>
      </w:r>
      <w:bookmarkStart w:id="0" w:name="_GoBack"/>
      <w:bookmarkEnd w:id="0"/>
    </w:p>
    <w:p w:rsidR="00675CAC" w:rsidRDefault="00675CAC" w:rsidP="00675CA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</w:t>
      </w:r>
      <w:r w:rsidRPr="00675CAC">
        <w:rPr>
          <w:color w:val="000000"/>
          <w:sz w:val="28"/>
          <w:szCs w:val="28"/>
        </w:rPr>
        <w:t xml:space="preserve">татья 15.33.2 КоАП РФ дополнена частью 2, </w:t>
      </w:r>
      <w:r>
        <w:rPr>
          <w:color w:val="000000"/>
          <w:sz w:val="28"/>
          <w:szCs w:val="28"/>
        </w:rPr>
        <w:t xml:space="preserve">согласно которой </w:t>
      </w:r>
      <w:r w:rsidRPr="00675CAC">
        <w:rPr>
          <w:color w:val="000000"/>
          <w:sz w:val="28"/>
          <w:szCs w:val="28"/>
        </w:rPr>
        <w:t>предусм</w:t>
      </w:r>
      <w:r>
        <w:rPr>
          <w:color w:val="000000"/>
          <w:sz w:val="28"/>
          <w:szCs w:val="28"/>
        </w:rPr>
        <w:t>отрена</w:t>
      </w:r>
      <w:r w:rsidRPr="00675CAC">
        <w:rPr>
          <w:color w:val="000000"/>
          <w:sz w:val="28"/>
          <w:szCs w:val="28"/>
        </w:rPr>
        <w:t xml:space="preserve"> ответственность за непредставление в установленный срок либо предоставление неполных и (или) недостоверных сведений о трудовой деятельности работников в Пенсионный фонд России в соответствии с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675CAC" w:rsidRDefault="00675CAC" w:rsidP="00675C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5CAC">
        <w:rPr>
          <w:color w:val="000000"/>
          <w:sz w:val="28"/>
          <w:szCs w:val="28"/>
        </w:rPr>
        <w:t>Ответственность установлена только для должностных лиц - в виде штрафа от 300 до 500 рублей.</w:t>
      </w:r>
    </w:p>
    <w:p w:rsidR="00675CAC" w:rsidRDefault="00675CAC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5CAC" w:rsidRDefault="00675CAC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78BD" w:rsidRPr="00E9209A" w:rsidRDefault="00C678BD" w:rsidP="00C678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>младший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етник юстиции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</w:p>
    <w:p w:rsidR="00C678BD" w:rsidRPr="00F57CEA" w:rsidRDefault="00C678BD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 </w:t>
      </w:r>
    </w:p>
    <w:p w:rsidR="005E6DFB" w:rsidRPr="00F57CEA" w:rsidRDefault="005E6DFB" w:rsidP="00F57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DFB" w:rsidRPr="00F57CEA" w:rsidSect="00D5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40"/>
    <w:rsid w:val="001839D0"/>
    <w:rsid w:val="00197EF5"/>
    <w:rsid w:val="001B76AE"/>
    <w:rsid w:val="005E6DFB"/>
    <w:rsid w:val="00675CAC"/>
    <w:rsid w:val="00845A40"/>
    <w:rsid w:val="00C678BD"/>
    <w:rsid w:val="00D5393D"/>
    <w:rsid w:val="00F5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2021-12-27T07:33:00Z</dcterms:created>
  <dcterms:modified xsi:type="dcterms:W3CDTF">2021-12-27T07:33:00Z</dcterms:modified>
</cp:coreProperties>
</file>