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431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5B6286" w:rsidTr="00101C8C"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6286" w:rsidRDefault="005B6286" w:rsidP="00101C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5B6286" w:rsidRDefault="005B6286" w:rsidP="00101C8C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5B6286" w:rsidRDefault="005B6286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5B6286" w:rsidRDefault="005B6286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5B6286" w:rsidRDefault="005B6286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5B6286" w:rsidRDefault="005B6286" w:rsidP="00101C8C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5B6286" w:rsidRDefault="005B6286" w:rsidP="00101C8C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5B6286" w:rsidRDefault="005B6286" w:rsidP="00101C8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5B6286" w:rsidRDefault="005B6286" w:rsidP="00101C8C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5B6286" w:rsidRDefault="005B6286" w:rsidP="00101C8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5B6286" w:rsidRDefault="005B6286" w:rsidP="00101C8C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5B6286" w:rsidRDefault="005B6286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5B6286" w:rsidRDefault="005B6286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5B6286" w:rsidRDefault="005B6286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5B6286" w:rsidRDefault="005B6286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5B6286" w:rsidRDefault="005B6286" w:rsidP="00101C8C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5B6286" w:rsidRDefault="005B6286" w:rsidP="00101C8C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5B6286" w:rsidRDefault="005B6286" w:rsidP="005B6286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5B6286" w:rsidRDefault="005B6286" w:rsidP="005B628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</w:p>
    <w:p w:rsidR="005B6286" w:rsidRDefault="005B6286" w:rsidP="005B6286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    18 апрель  </w:t>
      </w:r>
      <w:r>
        <w:rPr>
          <w:rFonts w:eastAsia="MS Mincho"/>
          <w:sz w:val="28"/>
          <w:szCs w:val="28"/>
          <w:lang w:val="be-BY"/>
        </w:rPr>
        <w:t xml:space="preserve">2019  йыл                  № </w:t>
      </w:r>
      <w:r>
        <w:rPr>
          <w:rFonts w:eastAsia="MS Mincho"/>
          <w:color w:val="000000" w:themeColor="text1"/>
          <w:sz w:val="28"/>
          <w:szCs w:val="28"/>
          <w:lang w:val="be-BY"/>
        </w:rPr>
        <w:t>50</w:t>
      </w:r>
      <w:r w:rsidRPr="00633F06">
        <w:rPr>
          <w:rFonts w:eastAsia="MS Mincho"/>
          <w:color w:val="FF0000"/>
          <w:sz w:val="28"/>
          <w:szCs w:val="28"/>
          <w:lang w:val="be-BY"/>
        </w:rPr>
        <w:t xml:space="preserve">  </w:t>
      </w:r>
      <w:r>
        <w:rPr>
          <w:rFonts w:eastAsia="MS Mincho"/>
          <w:sz w:val="28"/>
          <w:szCs w:val="28"/>
        </w:rPr>
        <w:t xml:space="preserve">               18 апреля  2019 </w:t>
      </w:r>
      <w:r>
        <w:rPr>
          <w:rFonts w:eastAsia="MS Mincho"/>
          <w:sz w:val="28"/>
          <w:szCs w:val="28"/>
          <w:lang w:val="be-BY"/>
        </w:rPr>
        <w:t xml:space="preserve"> года</w:t>
      </w:r>
    </w:p>
    <w:p w:rsidR="005B6286" w:rsidRPr="009B24DC" w:rsidRDefault="005B6286" w:rsidP="005B6286">
      <w:pPr>
        <w:shd w:val="clear" w:color="auto" w:fill="FFFFFF"/>
        <w:spacing w:before="562" w:line="322" w:lineRule="exact"/>
        <w:jc w:val="center"/>
        <w:rPr>
          <w:b/>
          <w:color w:val="000000"/>
          <w:spacing w:val="-2"/>
          <w:sz w:val="28"/>
          <w:szCs w:val="28"/>
        </w:rPr>
      </w:pPr>
      <w:r w:rsidRPr="009B24DC">
        <w:rPr>
          <w:b/>
          <w:color w:val="000000"/>
          <w:sz w:val="28"/>
          <w:szCs w:val="28"/>
        </w:rPr>
        <w:t xml:space="preserve">О внесении изменений в постановление «Об утверждении </w:t>
      </w:r>
      <w:proofErr w:type="gramStart"/>
      <w:r w:rsidRPr="009B24DC">
        <w:rPr>
          <w:b/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9B24DC">
        <w:rPr>
          <w:b/>
          <w:color w:val="000000"/>
          <w:sz w:val="28"/>
          <w:szCs w:val="28"/>
        </w:rPr>
        <w:t xml:space="preserve"> Мутабашевский сельсовет муниципального района Аскинский район Республики Башкортостан, закрепляемых за ними видов (подвидов) доходов  бюджета</w:t>
      </w:r>
      <w:r w:rsidRPr="009B24DC">
        <w:rPr>
          <w:b/>
          <w:color w:val="000000"/>
          <w:spacing w:val="-2"/>
          <w:sz w:val="28"/>
          <w:szCs w:val="28"/>
        </w:rPr>
        <w:t>»</w:t>
      </w:r>
    </w:p>
    <w:p w:rsidR="005B6286" w:rsidRPr="009B24DC" w:rsidRDefault="005B6286" w:rsidP="005B6286">
      <w:pPr>
        <w:shd w:val="clear" w:color="auto" w:fill="FFFFFF"/>
        <w:spacing w:line="322" w:lineRule="exact"/>
        <w:ind w:left="14"/>
        <w:jc w:val="center"/>
        <w:rPr>
          <w:b/>
          <w:sz w:val="28"/>
          <w:szCs w:val="28"/>
        </w:rPr>
      </w:pPr>
    </w:p>
    <w:p w:rsidR="005B6286" w:rsidRPr="005B6286" w:rsidRDefault="005B6286" w:rsidP="005B6286">
      <w:pPr>
        <w:shd w:val="clear" w:color="auto" w:fill="FFFFFF"/>
        <w:spacing w:line="322" w:lineRule="exact"/>
        <w:ind w:left="14"/>
        <w:jc w:val="center"/>
        <w:rPr>
          <w:sz w:val="28"/>
          <w:szCs w:val="28"/>
        </w:rPr>
      </w:pPr>
    </w:p>
    <w:p w:rsidR="005B6286" w:rsidRPr="005B6286" w:rsidRDefault="005B6286" w:rsidP="005B6286">
      <w:pPr>
        <w:shd w:val="clear" w:color="auto" w:fill="FFFFFF"/>
        <w:spacing w:before="120" w:after="120"/>
        <w:ind w:firstLine="720"/>
        <w:rPr>
          <w:sz w:val="28"/>
          <w:szCs w:val="28"/>
        </w:rPr>
      </w:pPr>
      <w:r w:rsidRPr="005B6286">
        <w:rPr>
          <w:color w:val="000000"/>
          <w:sz w:val="28"/>
          <w:szCs w:val="28"/>
        </w:rPr>
        <w:t>В соответствии с Бюджетным кодексом Российской Федерации, Федеральным законом «О бюджетной классификации Российской Федерации»:</w:t>
      </w:r>
      <w:r w:rsidRPr="005B6286">
        <w:rPr>
          <w:color w:val="000000"/>
          <w:spacing w:val="54"/>
          <w:sz w:val="28"/>
          <w:szCs w:val="28"/>
        </w:rPr>
        <w:t xml:space="preserve"> постановляю:</w:t>
      </w:r>
    </w:p>
    <w:p w:rsidR="005B6286" w:rsidRPr="005B6286" w:rsidRDefault="005B6286" w:rsidP="005B6286">
      <w:pPr>
        <w:shd w:val="clear" w:color="auto" w:fill="FFFFFF"/>
        <w:spacing w:before="562" w:line="322" w:lineRule="exact"/>
        <w:ind w:left="10" w:firstLine="710"/>
        <w:rPr>
          <w:rFonts w:eastAsia="Calibri"/>
          <w:sz w:val="28"/>
          <w:szCs w:val="28"/>
          <w:lang w:eastAsia="en-US"/>
        </w:rPr>
      </w:pPr>
      <w:r w:rsidRPr="005B6286">
        <w:rPr>
          <w:color w:val="000000"/>
          <w:spacing w:val="-1"/>
          <w:sz w:val="28"/>
          <w:szCs w:val="28"/>
        </w:rPr>
        <w:t xml:space="preserve">1. Внести  изменение в </w:t>
      </w:r>
      <w:r w:rsidRPr="005B6286">
        <w:rPr>
          <w:color w:val="000000"/>
          <w:sz w:val="28"/>
          <w:szCs w:val="28"/>
        </w:rPr>
        <w:t xml:space="preserve"> постановление № 42    от 25 декабря 2015 года «Об утверждении </w:t>
      </w:r>
      <w:proofErr w:type="gramStart"/>
      <w:r w:rsidRPr="005B6286">
        <w:rPr>
          <w:color w:val="000000"/>
          <w:sz w:val="28"/>
          <w:szCs w:val="28"/>
        </w:rPr>
        <w:t>Перечня главных администраторов  доходов бюджета сельского поселения</w:t>
      </w:r>
      <w:proofErr w:type="gramEnd"/>
      <w:r w:rsidRPr="005B6286">
        <w:rPr>
          <w:color w:val="000000"/>
          <w:sz w:val="28"/>
          <w:szCs w:val="28"/>
        </w:rPr>
        <w:t xml:space="preserve"> Мутабашевский сельсовет муниципального района Аскинский район Республики Башкортостан, закрепляемых за ними видов (подвидов) доходов  бюджета</w:t>
      </w:r>
      <w:r w:rsidRPr="005B6286">
        <w:rPr>
          <w:color w:val="000000"/>
          <w:spacing w:val="-2"/>
          <w:sz w:val="28"/>
          <w:szCs w:val="28"/>
        </w:rPr>
        <w:t xml:space="preserve">» и  дополнить  следующими  кодами </w:t>
      </w:r>
      <w:r w:rsidRPr="005B6286">
        <w:rPr>
          <w:rFonts w:eastAsia="Calibri"/>
          <w:sz w:val="28"/>
          <w:lang w:eastAsia="en-US"/>
        </w:rPr>
        <w:t xml:space="preserve"> </w:t>
      </w:r>
      <w:r w:rsidRPr="005B6286">
        <w:rPr>
          <w:rFonts w:eastAsia="Calibri"/>
          <w:sz w:val="28"/>
          <w:szCs w:val="28"/>
          <w:lang w:eastAsia="en-US"/>
        </w:rPr>
        <w:t>бюджетной классификации Российской Федерации:</w:t>
      </w:r>
    </w:p>
    <w:tbl>
      <w:tblPr>
        <w:tblW w:w="9492" w:type="dxa"/>
        <w:tblInd w:w="108" w:type="dxa"/>
        <w:tblLayout w:type="fixed"/>
        <w:tblLook w:val="04A0"/>
      </w:tblPr>
      <w:tblGrid>
        <w:gridCol w:w="1560"/>
        <w:gridCol w:w="2833"/>
        <w:gridCol w:w="5099"/>
      </w:tblGrid>
      <w:tr w:rsidR="005B6286" w:rsidRPr="005B6286" w:rsidTr="00101C8C">
        <w:trPr>
          <w:cantSplit/>
          <w:trHeight w:val="142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20249999 10 5497 150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Прочие межбюджетные трансферты, передаваемые бюджетам сельских поселений (реализация мероприятий по обеспечению жильем молодых семей)</w:t>
            </w:r>
          </w:p>
        </w:tc>
      </w:tr>
      <w:tr w:rsidR="005B6286" w:rsidRPr="005B6286" w:rsidTr="00101C8C">
        <w:trPr>
          <w:cantSplit/>
          <w:trHeight w:val="2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20249999 10 5675 150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</w:tr>
      <w:tr w:rsidR="005B6286" w:rsidRPr="005B6286" w:rsidTr="00101C8C">
        <w:trPr>
          <w:cantSplit/>
          <w:trHeight w:val="211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lastRenderedPageBreak/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20249999 10 7220 150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на приобретение (строительство) жилого помещения)</w:t>
            </w:r>
          </w:p>
        </w:tc>
      </w:tr>
      <w:tr w:rsidR="005B6286" w:rsidRPr="005B6286" w:rsidTr="00101C8C">
        <w:trPr>
          <w:cantSplit/>
          <w:trHeight w:val="183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 xml:space="preserve">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20249999 10 7221 150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Прочие межбюджетные трансферты, передаваемые бюджетам сельских поселений (предоставление социальных выплат молодым семьям при рождении (усыновлении) ребенка (детей))</w:t>
            </w:r>
          </w:p>
        </w:tc>
      </w:tr>
      <w:tr w:rsidR="005B6286" w:rsidRPr="005B6286" w:rsidTr="00101C8C">
        <w:trPr>
          <w:cantSplit/>
          <w:trHeight w:val="197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 xml:space="preserve">       791</w:t>
            </w:r>
          </w:p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20249999 10 7222 150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286" w:rsidRPr="005B6286" w:rsidRDefault="005B6286" w:rsidP="00101C8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B6286">
              <w:rPr>
                <w:sz w:val="28"/>
                <w:szCs w:val="28"/>
              </w:rPr>
              <w:t>Прочие межбюджетные трансферты, передаваемые бюджетам сельских поселений (улучшение жилищных условий граждан, проживающих в сельской местности)</w:t>
            </w:r>
          </w:p>
        </w:tc>
      </w:tr>
    </w:tbl>
    <w:p w:rsidR="005B6286" w:rsidRPr="005B6286" w:rsidRDefault="005B6286" w:rsidP="005B6286">
      <w:pPr>
        <w:pStyle w:val="a5"/>
        <w:ind w:firstLine="708"/>
        <w:rPr>
          <w:rFonts w:ascii="Times New Roman" w:hAnsi="Times New Roman" w:cs="Times New Roman"/>
          <w:sz w:val="24"/>
        </w:rPr>
      </w:pPr>
    </w:p>
    <w:p w:rsidR="005B6286" w:rsidRPr="000F1B0B" w:rsidRDefault="005B6286" w:rsidP="005B628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F1B0B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подписания.</w:t>
      </w:r>
    </w:p>
    <w:p w:rsidR="005B6286" w:rsidRPr="000F1B0B" w:rsidRDefault="005B6286" w:rsidP="005B628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B6286" w:rsidRPr="000F1B0B" w:rsidRDefault="005B6286" w:rsidP="005B628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  <w:r w:rsidRPr="000F1B0B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0F1B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F1B0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B6286" w:rsidRPr="000F1B0B" w:rsidRDefault="005B6286" w:rsidP="005B628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5B6286" w:rsidRPr="000F1B0B" w:rsidRDefault="005B6286" w:rsidP="005B6286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804EBC" w:rsidRPr="000F1B0B" w:rsidRDefault="005B6286" w:rsidP="005B6286">
      <w:pPr>
        <w:rPr>
          <w:sz w:val="28"/>
          <w:szCs w:val="28"/>
        </w:rPr>
      </w:pPr>
      <w:r w:rsidRPr="000F1B0B">
        <w:rPr>
          <w:sz w:val="28"/>
          <w:szCs w:val="28"/>
        </w:rPr>
        <w:t xml:space="preserve">Глава  сельского поселения                          </w:t>
      </w:r>
      <w:proofErr w:type="spellStart"/>
      <w:r w:rsidRPr="000F1B0B">
        <w:rPr>
          <w:sz w:val="28"/>
          <w:szCs w:val="28"/>
        </w:rPr>
        <w:t>А.Г.Файзуллин</w:t>
      </w:r>
      <w:proofErr w:type="spellEnd"/>
      <w:r w:rsidRPr="000F1B0B">
        <w:rPr>
          <w:sz w:val="28"/>
          <w:szCs w:val="28"/>
        </w:rPr>
        <w:t xml:space="preserve">                             </w:t>
      </w:r>
    </w:p>
    <w:sectPr w:rsidR="00804EBC" w:rsidRPr="000F1B0B" w:rsidSect="00804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286"/>
    <w:rsid w:val="000F1B0B"/>
    <w:rsid w:val="00356333"/>
    <w:rsid w:val="005A2FFC"/>
    <w:rsid w:val="005B6286"/>
    <w:rsid w:val="00632041"/>
    <w:rsid w:val="00804EBC"/>
    <w:rsid w:val="00883C37"/>
    <w:rsid w:val="009B24DC"/>
    <w:rsid w:val="00CF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5B628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5B628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5B6286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5B62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2052</Characters>
  <Application>Microsoft Office Word</Application>
  <DocSecurity>0</DocSecurity>
  <Lines>17</Lines>
  <Paragraphs>4</Paragraphs>
  <ScaleCrop>false</ScaleCrop>
  <Company>Мутабаш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3</cp:revision>
  <dcterms:created xsi:type="dcterms:W3CDTF">2019-04-18T10:27:00Z</dcterms:created>
  <dcterms:modified xsi:type="dcterms:W3CDTF">2019-05-13T03:14:00Z</dcterms:modified>
</cp:coreProperties>
</file>