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62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7"/>
        <w:gridCol w:w="2127"/>
        <w:gridCol w:w="3827"/>
      </w:tblGrid>
      <w:tr w:rsidR="007164EB" w:rsidRPr="000B4CFC" w:rsidTr="00E255E5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164EB" w:rsidRPr="000B4CFC" w:rsidRDefault="007164EB" w:rsidP="00E255E5">
            <w:pPr>
              <w:rPr>
                <w:sz w:val="20"/>
                <w:szCs w:val="20"/>
              </w:rPr>
            </w:pPr>
          </w:p>
          <w:p w:rsidR="007164EB" w:rsidRPr="000B4CFC" w:rsidRDefault="007164EB" w:rsidP="00E255E5">
            <w:pPr>
              <w:jc w:val="center"/>
              <w:rPr>
                <w:b/>
                <w:bCs/>
                <w:sz w:val="20"/>
                <w:szCs w:val="20"/>
              </w:rPr>
            </w:pPr>
            <w:r w:rsidRPr="000B4CFC">
              <w:rPr>
                <w:b/>
                <w:sz w:val="20"/>
                <w:szCs w:val="20"/>
              </w:rPr>
              <w:t>БАШ</w:t>
            </w:r>
            <w:r w:rsidRPr="000B4CFC"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 w:rsidRPr="000B4CFC">
              <w:rPr>
                <w:b/>
                <w:bCs/>
                <w:sz w:val="20"/>
                <w:szCs w:val="20"/>
              </w:rPr>
              <w:t>ОРТОСТАН РЕСПУБЛИК</w:t>
            </w:r>
            <w:r w:rsidRPr="000B4CFC">
              <w:rPr>
                <w:b/>
                <w:sz w:val="20"/>
                <w:szCs w:val="20"/>
              </w:rPr>
              <w:t>А</w:t>
            </w:r>
            <w:r w:rsidRPr="000B4CFC">
              <w:rPr>
                <w:b/>
                <w:sz w:val="20"/>
                <w:szCs w:val="20"/>
                <w:lang w:val="be-BY"/>
              </w:rPr>
              <w:t>Һ</w:t>
            </w:r>
            <w:proofErr w:type="gramStart"/>
            <w:r w:rsidRPr="000B4CFC">
              <w:rPr>
                <w:b/>
                <w:sz w:val="20"/>
                <w:szCs w:val="20"/>
              </w:rPr>
              <w:t>Ы</w:t>
            </w:r>
            <w:proofErr w:type="gramEnd"/>
          </w:p>
          <w:p w:rsidR="007164EB" w:rsidRPr="000B4CFC" w:rsidRDefault="007164EB" w:rsidP="00E255E5">
            <w:pPr>
              <w:jc w:val="center"/>
              <w:rPr>
                <w:b/>
                <w:sz w:val="20"/>
                <w:szCs w:val="20"/>
              </w:rPr>
            </w:pPr>
            <w:r w:rsidRPr="000B4CFC">
              <w:rPr>
                <w:b/>
                <w:sz w:val="20"/>
                <w:szCs w:val="20"/>
              </w:rPr>
              <w:t>АС</w:t>
            </w:r>
            <w:r w:rsidRPr="000B4CFC"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 w:rsidRPr="000B4CFC">
              <w:rPr>
                <w:b/>
                <w:sz w:val="20"/>
                <w:szCs w:val="20"/>
              </w:rPr>
              <w:t>ЫН  РАЙОНЫ</w:t>
            </w:r>
          </w:p>
          <w:p w:rsidR="007164EB" w:rsidRPr="000B4CFC" w:rsidRDefault="007164EB" w:rsidP="00E255E5">
            <w:pPr>
              <w:jc w:val="center"/>
              <w:rPr>
                <w:b/>
                <w:sz w:val="20"/>
                <w:szCs w:val="20"/>
              </w:rPr>
            </w:pPr>
            <w:r w:rsidRPr="000B4CFC">
              <w:rPr>
                <w:b/>
                <w:sz w:val="20"/>
                <w:szCs w:val="20"/>
              </w:rPr>
              <w:t xml:space="preserve">   МУНИЦИПАЛЬ РАЙОНЫ</w:t>
            </w:r>
            <w:r w:rsidRPr="000B4CFC">
              <w:rPr>
                <w:b/>
                <w:sz w:val="20"/>
                <w:szCs w:val="20"/>
                <w:lang w:val="be-BY"/>
              </w:rPr>
              <w:t>НЫҢ</w:t>
            </w:r>
            <w:r w:rsidRPr="000B4CFC">
              <w:rPr>
                <w:b/>
                <w:sz w:val="20"/>
                <w:szCs w:val="20"/>
              </w:rPr>
              <w:t xml:space="preserve"> </w:t>
            </w:r>
          </w:p>
          <w:p w:rsidR="007164EB" w:rsidRPr="000B4CFC" w:rsidRDefault="007164EB" w:rsidP="00E255E5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0B4CFC">
              <w:rPr>
                <w:b/>
                <w:sz w:val="20"/>
                <w:szCs w:val="20"/>
                <w:lang w:val="be-BY"/>
              </w:rPr>
              <w:t>МОТАБАШ АУЫЛ  СОВЕТЫ</w:t>
            </w:r>
          </w:p>
          <w:p w:rsidR="007164EB" w:rsidRPr="000B4CFC" w:rsidRDefault="007164EB" w:rsidP="00E255E5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0B4CFC">
              <w:rPr>
                <w:b/>
                <w:sz w:val="20"/>
                <w:szCs w:val="20"/>
                <w:lang w:val="be-BY"/>
              </w:rPr>
              <w:t xml:space="preserve"> АУЫЛ </w:t>
            </w:r>
            <w:r w:rsidRPr="000B4CFC">
              <w:rPr>
                <w:b/>
                <w:sz w:val="20"/>
                <w:szCs w:val="20"/>
              </w:rPr>
              <w:t xml:space="preserve"> БИЛ</w:t>
            </w:r>
            <w:r w:rsidRPr="000B4CFC">
              <w:rPr>
                <w:b/>
                <w:sz w:val="20"/>
                <w:szCs w:val="20"/>
                <w:lang w:val="be-BY"/>
              </w:rPr>
              <w:t>Ә</w:t>
            </w:r>
            <w:r w:rsidRPr="000B4CFC">
              <w:rPr>
                <w:b/>
                <w:sz w:val="20"/>
                <w:szCs w:val="20"/>
              </w:rPr>
              <w:t>М</w:t>
            </w:r>
            <w:r w:rsidRPr="000B4CFC">
              <w:rPr>
                <w:b/>
                <w:sz w:val="20"/>
                <w:szCs w:val="20"/>
                <w:lang w:val="be-BY"/>
              </w:rPr>
              <w:t>ӘҺ</w:t>
            </w:r>
            <w:r w:rsidRPr="000B4CFC">
              <w:rPr>
                <w:b/>
                <w:sz w:val="20"/>
                <w:szCs w:val="20"/>
              </w:rPr>
              <w:t xml:space="preserve">Е </w:t>
            </w:r>
            <w:r w:rsidRPr="000B4CFC">
              <w:rPr>
                <w:b/>
                <w:sz w:val="20"/>
                <w:szCs w:val="20"/>
                <w:lang w:val="be-BY"/>
              </w:rPr>
              <w:t>ХӘКИМИӘТЕ</w:t>
            </w:r>
          </w:p>
          <w:p w:rsidR="007164EB" w:rsidRPr="000B4CFC" w:rsidRDefault="007164EB" w:rsidP="00E255E5">
            <w:pPr>
              <w:jc w:val="center"/>
              <w:rPr>
                <w:sz w:val="20"/>
                <w:szCs w:val="20"/>
              </w:rPr>
            </w:pPr>
          </w:p>
          <w:p w:rsidR="007164EB" w:rsidRPr="000B4CFC" w:rsidRDefault="007164EB" w:rsidP="00E25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164EB" w:rsidRPr="000B4CFC" w:rsidRDefault="007164EB" w:rsidP="00E255E5">
            <w:pPr>
              <w:widowControl w:val="0"/>
              <w:autoSpaceDE w:val="0"/>
              <w:autoSpaceDN w:val="0"/>
              <w:adjustRightInd w:val="0"/>
              <w:ind w:hanging="627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164EB" w:rsidRDefault="007164EB" w:rsidP="00E255E5">
            <w:pPr>
              <w:pStyle w:val="2"/>
              <w:rPr>
                <w:sz w:val="20"/>
              </w:rPr>
            </w:pPr>
          </w:p>
          <w:p w:rsidR="007164EB" w:rsidRPr="000B4CFC" w:rsidRDefault="007164EB" w:rsidP="00E255E5">
            <w:pPr>
              <w:pStyle w:val="2"/>
              <w:rPr>
                <w:i/>
                <w:sz w:val="20"/>
              </w:rPr>
            </w:pPr>
            <w:r w:rsidRPr="000B4CFC">
              <w:rPr>
                <w:sz w:val="20"/>
              </w:rPr>
              <w:t>РЕСПУБЛИКА  БАШКОРТОСТАН</w:t>
            </w:r>
          </w:p>
          <w:p w:rsidR="007164EB" w:rsidRPr="000B4CFC" w:rsidRDefault="007164EB" w:rsidP="00E255E5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20"/>
                <w:szCs w:val="20"/>
              </w:rPr>
            </w:pPr>
            <w:r w:rsidRPr="000B4CFC">
              <w:rPr>
                <w:b/>
                <w:sz w:val="20"/>
                <w:szCs w:val="20"/>
              </w:rPr>
              <w:t>СОВЕТ</w:t>
            </w:r>
          </w:p>
          <w:p w:rsidR="007164EB" w:rsidRPr="000B4CFC" w:rsidRDefault="007164EB" w:rsidP="00E255E5">
            <w:pPr>
              <w:pStyle w:val="2"/>
              <w:rPr>
                <w:i/>
                <w:sz w:val="20"/>
              </w:rPr>
            </w:pPr>
            <w:r w:rsidRPr="000B4CFC">
              <w:rPr>
                <w:sz w:val="20"/>
                <w:lang w:val="be-BY"/>
              </w:rPr>
              <w:t>СЕЛЬСКОГО</w:t>
            </w:r>
            <w:r w:rsidRPr="000B4CFC">
              <w:rPr>
                <w:sz w:val="20"/>
              </w:rPr>
              <w:t xml:space="preserve"> ПОСЕЛЕНИЯ</w:t>
            </w:r>
          </w:p>
          <w:p w:rsidR="007164EB" w:rsidRPr="000B4CFC" w:rsidRDefault="007164EB" w:rsidP="00E255E5">
            <w:pPr>
              <w:pStyle w:val="2"/>
              <w:rPr>
                <w:i/>
                <w:sz w:val="20"/>
              </w:rPr>
            </w:pPr>
            <w:r w:rsidRPr="000B4CFC">
              <w:rPr>
                <w:sz w:val="20"/>
                <w:lang w:val="be-BY"/>
              </w:rPr>
              <w:t>МУТАБАШЕВСКИЙ СЕЛЬСОВЕТ</w:t>
            </w:r>
          </w:p>
          <w:p w:rsidR="007164EB" w:rsidRPr="000B4CFC" w:rsidRDefault="007164EB" w:rsidP="00E255E5">
            <w:pPr>
              <w:pStyle w:val="2"/>
              <w:rPr>
                <w:i/>
                <w:sz w:val="20"/>
              </w:rPr>
            </w:pPr>
            <w:r w:rsidRPr="000B4CFC">
              <w:rPr>
                <w:sz w:val="20"/>
              </w:rPr>
              <w:t>МУНИЦИПАЛЬНОГО РАЙОНА</w:t>
            </w:r>
          </w:p>
          <w:p w:rsidR="007164EB" w:rsidRPr="000B4CFC" w:rsidRDefault="007164EB" w:rsidP="00E255E5">
            <w:pPr>
              <w:pStyle w:val="2"/>
              <w:rPr>
                <w:i/>
                <w:sz w:val="20"/>
              </w:rPr>
            </w:pPr>
            <w:r w:rsidRPr="000B4CFC">
              <w:rPr>
                <w:sz w:val="20"/>
                <w:lang w:val="be-BY"/>
              </w:rPr>
              <w:t>АСКИН</w:t>
            </w:r>
            <w:r w:rsidRPr="000B4CFC">
              <w:rPr>
                <w:sz w:val="20"/>
              </w:rPr>
              <w:t>СКИЙ РАЙОН</w:t>
            </w:r>
          </w:p>
          <w:p w:rsidR="007164EB" w:rsidRPr="000B4CFC" w:rsidRDefault="007164EB" w:rsidP="00E255E5">
            <w:pPr>
              <w:pStyle w:val="a6"/>
              <w:rPr>
                <w:sz w:val="20"/>
                <w:szCs w:val="20"/>
                <w:lang w:val="be-BY"/>
              </w:rPr>
            </w:pPr>
          </w:p>
          <w:p w:rsidR="007164EB" w:rsidRPr="000B4CFC" w:rsidRDefault="007164EB" w:rsidP="00E255E5">
            <w:pPr>
              <w:jc w:val="center"/>
              <w:rPr>
                <w:sz w:val="20"/>
                <w:szCs w:val="20"/>
              </w:rPr>
            </w:pPr>
          </w:p>
        </w:tc>
      </w:tr>
    </w:tbl>
    <w:p w:rsidR="007164EB" w:rsidRPr="00C313CC" w:rsidRDefault="007164EB" w:rsidP="007164EB">
      <w:pPr>
        <w:jc w:val="center"/>
      </w:pPr>
      <w:r>
        <w:rPr>
          <w:sz w:val="28"/>
          <w:szCs w:val="28"/>
          <w:lang w:val="be-BY"/>
        </w:rPr>
        <w:t>43-ое заседание  26</w:t>
      </w:r>
      <w:r w:rsidRPr="00657994">
        <w:rPr>
          <w:sz w:val="28"/>
          <w:szCs w:val="28"/>
          <w:lang w:val="be-BY"/>
        </w:rPr>
        <w:t>-созыва</w:t>
      </w:r>
    </w:p>
    <w:p w:rsidR="007164EB" w:rsidRPr="00657994" w:rsidRDefault="007164EB" w:rsidP="007164EB">
      <w:pPr>
        <w:jc w:val="center"/>
        <w:rPr>
          <w:sz w:val="28"/>
          <w:szCs w:val="28"/>
          <w:lang w:val="be-BY"/>
        </w:rPr>
      </w:pPr>
      <w:r w:rsidRPr="00657994">
        <w:rPr>
          <w:sz w:val="28"/>
          <w:szCs w:val="28"/>
          <w:lang w:val="be-BY"/>
        </w:rPr>
        <w:t xml:space="preserve">                             </w:t>
      </w:r>
    </w:p>
    <w:p w:rsidR="007164EB" w:rsidRDefault="007164EB" w:rsidP="007164EB">
      <w:pPr>
        <w:jc w:val="center"/>
        <w:rPr>
          <w:sz w:val="28"/>
          <w:szCs w:val="28"/>
        </w:rPr>
      </w:pPr>
      <w:r w:rsidRPr="00657994">
        <w:rPr>
          <w:rFonts w:ascii="Lucida Sans Unicode" w:hAnsi="Lucida Sans Unicode" w:cs="Lucida Sans Unicode"/>
          <w:sz w:val="28"/>
          <w:szCs w:val="28"/>
          <w:lang w:val="be-BY"/>
        </w:rPr>
        <w:t>Ҡ</w:t>
      </w:r>
      <w:r w:rsidRPr="00657994">
        <w:rPr>
          <w:sz w:val="28"/>
          <w:szCs w:val="28"/>
          <w:lang w:val="be-BY"/>
        </w:rPr>
        <w:t xml:space="preserve">АРАР                                                                          </w:t>
      </w:r>
      <w:r w:rsidRPr="00657994">
        <w:rPr>
          <w:sz w:val="28"/>
          <w:szCs w:val="28"/>
        </w:rPr>
        <w:t>РЕШЕНИЕ</w:t>
      </w:r>
    </w:p>
    <w:p w:rsidR="007164EB" w:rsidRPr="007164EB" w:rsidRDefault="007164EB" w:rsidP="007164EB">
      <w:pPr>
        <w:pStyle w:val="a8"/>
        <w:ind w:right="75"/>
        <w:jc w:val="center"/>
        <w:rPr>
          <w:sz w:val="28"/>
          <w:szCs w:val="28"/>
        </w:rPr>
      </w:pPr>
      <w:r w:rsidRPr="007164EB">
        <w:rPr>
          <w:sz w:val="28"/>
          <w:szCs w:val="28"/>
        </w:rPr>
        <w:t>«31»июля 2015 года № 232</w:t>
      </w:r>
    </w:p>
    <w:p w:rsidR="007164EB" w:rsidRPr="007164EB" w:rsidRDefault="007164EB" w:rsidP="007164EB">
      <w:pPr>
        <w:jc w:val="center"/>
        <w:rPr>
          <w:sz w:val="28"/>
          <w:szCs w:val="28"/>
        </w:rPr>
      </w:pPr>
    </w:p>
    <w:p w:rsidR="007164EB" w:rsidRPr="005426D0" w:rsidRDefault="007164EB" w:rsidP="007164EB">
      <w:pPr>
        <w:spacing w:before="100" w:beforeAutospacing="1" w:after="100" w:afterAutospacing="1" w:line="312" w:lineRule="atLeast"/>
        <w:jc w:val="center"/>
        <w:rPr>
          <w:color w:val="000000"/>
        </w:rPr>
      </w:pPr>
      <w:proofErr w:type="gramStart"/>
      <w:r w:rsidRPr="005426D0">
        <w:rPr>
          <w:bCs/>
          <w:color w:val="000000"/>
        </w:rPr>
        <w:t xml:space="preserve">Об утверждении порядка определения Администрацией сельского поселения Мутабашевский сельсовет муниципального района Аскинский район Республики Башкортостан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</w:t>
      </w:r>
      <w:proofErr w:type="gramEnd"/>
    </w:p>
    <w:p w:rsidR="007164EB" w:rsidRPr="005426D0" w:rsidRDefault="007164EB" w:rsidP="007164EB">
      <w:pPr>
        <w:pStyle w:val="21"/>
        <w:spacing w:after="0" w:line="240" w:lineRule="auto"/>
        <w:ind w:left="360" w:right="75"/>
        <w:jc w:val="both"/>
        <w:rPr>
          <w:color w:val="000000"/>
        </w:rPr>
      </w:pPr>
      <w:r w:rsidRPr="005426D0">
        <w:tab/>
        <w:t xml:space="preserve">В соответствии </w:t>
      </w:r>
      <w:r w:rsidRPr="005426D0">
        <w:rPr>
          <w:color w:val="000000"/>
        </w:rPr>
        <w:t>с пунктом 1 части 1 и частью 2 статьи 91.3 Жилищного кодекса Российской Федерации</w:t>
      </w:r>
      <w:r w:rsidRPr="005426D0">
        <w:t xml:space="preserve"> и </w:t>
      </w:r>
      <w:r w:rsidRPr="005426D0">
        <w:rPr>
          <w:color w:val="000000"/>
        </w:rPr>
        <w:t xml:space="preserve">во исполнение  Федерального    закона     от 21 июля </w:t>
      </w:r>
    </w:p>
    <w:p w:rsidR="007164EB" w:rsidRPr="005426D0" w:rsidRDefault="007164EB" w:rsidP="007164EB">
      <w:pPr>
        <w:pStyle w:val="21"/>
        <w:spacing w:after="0" w:line="240" w:lineRule="auto"/>
        <w:ind w:left="360" w:right="75"/>
        <w:jc w:val="both"/>
      </w:pPr>
      <w:r w:rsidRPr="005426D0">
        <w:rPr>
          <w:color w:val="000000"/>
        </w:rPr>
        <w:t xml:space="preserve">2014года №217-ФЗ «О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использования»  </w:t>
      </w:r>
      <w:r w:rsidRPr="005426D0">
        <w:t xml:space="preserve">Совет сельского поселения Мутабашевский сельсовет муниципального района Аскинский район  Республики Башкортостан </w:t>
      </w:r>
    </w:p>
    <w:p w:rsidR="007164EB" w:rsidRPr="005426D0" w:rsidRDefault="007164EB" w:rsidP="007164EB">
      <w:pPr>
        <w:pStyle w:val="21"/>
        <w:spacing w:after="0" w:line="240" w:lineRule="auto"/>
        <w:ind w:left="360" w:right="75"/>
        <w:jc w:val="both"/>
      </w:pPr>
      <w:r w:rsidRPr="005426D0">
        <w:t>РЕШИЛ:</w:t>
      </w:r>
    </w:p>
    <w:p w:rsidR="007164EB" w:rsidRPr="005426D0" w:rsidRDefault="007164EB" w:rsidP="007164EB">
      <w:pPr>
        <w:pStyle w:val="21"/>
        <w:spacing w:after="0" w:line="240" w:lineRule="auto"/>
        <w:ind w:left="360" w:right="75" w:firstLine="348"/>
        <w:jc w:val="both"/>
      </w:pPr>
      <w:r w:rsidRPr="005426D0">
        <w:t xml:space="preserve">1. </w:t>
      </w:r>
      <w:proofErr w:type="gramStart"/>
      <w:r w:rsidRPr="005426D0">
        <w:t xml:space="preserve">Утвердить </w:t>
      </w:r>
      <w:r w:rsidRPr="005426D0">
        <w:rPr>
          <w:bCs/>
          <w:color w:val="000000"/>
        </w:rPr>
        <w:t xml:space="preserve">порядок определения Администрацией сельского поселения Мутабашевский сельсовет </w:t>
      </w:r>
      <w:r w:rsidRPr="005426D0">
        <w:t>муниципального района Аскинский район Республики Башкортостан</w:t>
      </w:r>
      <w:r w:rsidRPr="005426D0">
        <w:rPr>
          <w:bCs/>
          <w:color w:val="000000"/>
        </w:rPr>
        <w:t xml:space="preserve">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</w:t>
      </w:r>
      <w:r w:rsidRPr="005426D0">
        <w:t xml:space="preserve"> (прилагается).</w:t>
      </w:r>
      <w:proofErr w:type="gramEnd"/>
    </w:p>
    <w:p w:rsidR="007164EB" w:rsidRPr="005426D0" w:rsidRDefault="007164EB" w:rsidP="007164EB">
      <w:pPr>
        <w:pStyle w:val="21"/>
        <w:spacing w:after="0" w:line="240" w:lineRule="auto"/>
        <w:ind w:left="360" w:right="75" w:firstLine="348"/>
        <w:jc w:val="both"/>
      </w:pPr>
      <w:r w:rsidRPr="005426D0">
        <w:t xml:space="preserve">2. Решение вступает в силу через 10 дней со дня обнародования на информационном стенде в здании Администрации сельского поселения Мутабашевский  сельсовет  муниципального района Аскинский район Республики Башкортостан и размещения в сети общего доступа «Интернет» на официальном сайте органов местного самоуправления муниципального района Аскинский район Республики Башкортостан:  </w:t>
      </w:r>
      <w:r w:rsidRPr="005426D0">
        <w:rPr>
          <w:color w:val="000000"/>
        </w:rPr>
        <w:t>«</w:t>
      </w:r>
      <w:hyperlink r:id="rId5" w:history="1">
        <w:r w:rsidRPr="005426D0">
          <w:rPr>
            <w:rStyle w:val="aa"/>
            <w:rFonts w:ascii="Times New Roman" w:hAnsi="Times New Roman"/>
            <w:color w:val="000000"/>
            <w:lang w:val="en-US"/>
          </w:rPr>
          <w:t>www</w:t>
        </w:r>
        <w:r w:rsidRPr="005426D0">
          <w:rPr>
            <w:rStyle w:val="aa"/>
            <w:rFonts w:ascii="Times New Roman" w:hAnsi="Times New Roman"/>
            <w:color w:val="000000"/>
          </w:rPr>
          <w:t>.</w:t>
        </w:r>
        <w:proofErr w:type="spellStart"/>
        <w:r w:rsidRPr="005426D0">
          <w:rPr>
            <w:rStyle w:val="aa"/>
            <w:rFonts w:ascii="Times New Roman" w:hAnsi="Times New Roman"/>
            <w:color w:val="000000"/>
            <w:lang w:val="en-US"/>
          </w:rPr>
          <w:t>askino</w:t>
        </w:r>
        <w:proofErr w:type="spellEnd"/>
        <w:r w:rsidRPr="005426D0">
          <w:rPr>
            <w:rStyle w:val="aa"/>
            <w:rFonts w:ascii="Times New Roman" w:hAnsi="Times New Roman"/>
            <w:color w:val="000000"/>
          </w:rPr>
          <w:t>.</w:t>
        </w:r>
        <w:proofErr w:type="spellStart"/>
        <w:r w:rsidRPr="005426D0">
          <w:rPr>
            <w:rStyle w:val="aa"/>
            <w:rFonts w:ascii="Times New Roman" w:hAnsi="Times New Roman"/>
            <w:color w:val="000000"/>
            <w:lang w:val="en-US"/>
          </w:rPr>
          <w:t>ru</w:t>
        </w:r>
        <w:proofErr w:type="spellEnd"/>
      </w:hyperlink>
      <w:r w:rsidRPr="005426D0">
        <w:rPr>
          <w:color w:val="000000"/>
        </w:rPr>
        <w:t>» в разделе «Сельские поселения».</w:t>
      </w:r>
    </w:p>
    <w:p w:rsidR="007164EB" w:rsidRPr="005426D0" w:rsidRDefault="007164EB" w:rsidP="007164EB">
      <w:pPr>
        <w:autoSpaceDE w:val="0"/>
        <w:autoSpaceDN w:val="0"/>
        <w:adjustRightInd w:val="0"/>
        <w:ind w:left="360" w:right="75" w:firstLine="346"/>
        <w:jc w:val="both"/>
        <w:rPr>
          <w:iCs/>
        </w:rPr>
      </w:pPr>
      <w:r w:rsidRPr="005426D0">
        <w:rPr>
          <w:iCs/>
        </w:rPr>
        <w:t xml:space="preserve">3. Контроль исполнения настоящего решения возложить на постоянную комиссию Совета сельского поселения Мутабашевский сельсовет  муниципального района Аскинский район  Республики Башкортостан по </w:t>
      </w:r>
      <w:proofErr w:type="spellStart"/>
      <w:r w:rsidRPr="005426D0">
        <w:rPr>
          <w:iCs/>
        </w:rPr>
        <w:t>адресу:</w:t>
      </w:r>
      <w:r w:rsidRPr="005426D0">
        <w:t>Республика</w:t>
      </w:r>
      <w:proofErr w:type="spellEnd"/>
      <w:r w:rsidRPr="005426D0">
        <w:t xml:space="preserve"> </w:t>
      </w:r>
      <w:proofErr w:type="spellStart"/>
      <w:r w:rsidRPr="005426D0">
        <w:t>Башкортостан,Аскинский</w:t>
      </w:r>
      <w:proofErr w:type="spellEnd"/>
      <w:r w:rsidRPr="005426D0">
        <w:t xml:space="preserve"> </w:t>
      </w:r>
      <w:proofErr w:type="spellStart"/>
      <w:r w:rsidRPr="005426D0">
        <w:t>район,с</w:t>
      </w:r>
      <w:proofErr w:type="gramStart"/>
      <w:r w:rsidRPr="005426D0">
        <w:t>.С</w:t>
      </w:r>
      <w:proofErr w:type="gramEnd"/>
      <w:r w:rsidRPr="005426D0">
        <w:t>тарый</w:t>
      </w:r>
      <w:proofErr w:type="spellEnd"/>
      <w:r w:rsidRPr="005426D0">
        <w:t xml:space="preserve"> Мутабаш ,ул.Центральная,д.29 </w:t>
      </w:r>
    </w:p>
    <w:p w:rsidR="007164EB" w:rsidRPr="005426D0" w:rsidRDefault="007164EB" w:rsidP="007164EB">
      <w:pPr>
        <w:autoSpaceDE w:val="0"/>
        <w:autoSpaceDN w:val="0"/>
        <w:adjustRightInd w:val="0"/>
        <w:ind w:left="357" w:right="74" w:firstLine="346"/>
        <w:jc w:val="right"/>
        <w:rPr>
          <w:bCs/>
          <w:iCs/>
        </w:rPr>
      </w:pPr>
      <w:r w:rsidRPr="005426D0">
        <w:rPr>
          <w:bCs/>
          <w:iCs/>
        </w:rPr>
        <w:t>Глава</w:t>
      </w:r>
    </w:p>
    <w:p w:rsidR="007164EB" w:rsidRPr="005426D0" w:rsidRDefault="007164EB" w:rsidP="007164EB">
      <w:pPr>
        <w:autoSpaceDE w:val="0"/>
        <w:autoSpaceDN w:val="0"/>
        <w:adjustRightInd w:val="0"/>
        <w:ind w:left="357" w:right="74" w:firstLine="348"/>
        <w:jc w:val="right"/>
        <w:rPr>
          <w:bCs/>
          <w:iCs/>
        </w:rPr>
      </w:pPr>
      <w:r w:rsidRPr="005426D0">
        <w:rPr>
          <w:bCs/>
          <w:iCs/>
        </w:rPr>
        <w:t>Сельского поселения</w:t>
      </w:r>
    </w:p>
    <w:p w:rsidR="007164EB" w:rsidRPr="005426D0" w:rsidRDefault="007164EB" w:rsidP="007164EB">
      <w:pPr>
        <w:autoSpaceDE w:val="0"/>
        <w:autoSpaceDN w:val="0"/>
        <w:adjustRightInd w:val="0"/>
        <w:ind w:left="357" w:right="74" w:firstLine="348"/>
        <w:jc w:val="right"/>
        <w:rPr>
          <w:bCs/>
          <w:iCs/>
        </w:rPr>
      </w:pPr>
      <w:r w:rsidRPr="005426D0">
        <w:rPr>
          <w:bCs/>
          <w:iCs/>
        </w:rPr>
        <w:t>Мутабашевский сельсовет</w:t>
      </w:r>
    </w:p>
    <w:p w:rsidR="007164EB" w:rsidRPr="005426D0" w:rsidRDefault="007164EB" w:rsidP="007164EB">
      <w:pPr>
        <w:autoSpaceDE w:val="0"/>
        <w:autoSpaceDN w:val="0"/>
        <w:adjustRightInd w:val="0"/>
        <w:ind w:left="357" w:right="74"/>
        <w:jc w:val="right"/>
        <w:rPr>
          <w:bCs/>
          <w:iCs/>
        </w:rPr>
      </w:pPr>
      <w:r w:rsidRPr="005426D0">
        <w:rPr>
          <w:bCs/>
          <w:iCs/>
        </w:rPr>
        <w:t>муниципального района</w:t>
      </w:r>
    </w:p>
    <w:p w:rsidR="007164EB" w:rsidRPr="005426D0" w:rsidRDefault="007164EB" w:rsidP="007164EB">
      <w:pPr>
        <w:autoSpaceDE w:val="0"/>
        <w:autoSpaceDN w:val="0"/>
        <w:adjustRightInd w:val="0"/>
        <w:ind w:left="357" w:right="74"/>
        <w:jc w:val="right"/>
        <w:rPr>
          <w:bCs/>
          <w:iCs/>
        </w:rPr>
      </w:pPr>
      <w:r w:rsidRPr="005426D0">
        <w:rPr>
          <w:bCs/>
          <w:iCs/>
        </w:rPr>
        <w:t xml:space="preserve">Аскинский район </w:t>
      </w:r>
    </w:p>
    <w:p w:rsidR="007164EB" w:rsidRPr="005426D0" w:rsidRDefault="007164EB" w:rsidP="007164EB">
      <w:pPr>
        <w:autoSpaceDE w:val="0"/>
        <w:autoSpaceDN w:val="0"/>
        <w:adjustRightInd w:val="0"/>
        <w:ind w:left="357" w:right="74"/>
        <w:jc w:val="right"/>
        <w:rPr>
          <w:bCs/>
          <w:iCs/>
        </w:rPr>
      </w:pPr>
      <w:r w:rsidRPr="005426D0">
        <w:rPr>
          <w:bCs/>
          <w:iCs/>
        </w:rPr>
        <w:t xml:space="preserve">Республики Башкортостан  </w:t>
      </w:r>
    </w:p>
    <w:p w:rsidR="007164EB" w:rsidRDefault="007164EB" w:rsidP="005426D0">
      <w:pPr>
        <w:pStyle w:val="a8"/>
        <w:ind w:right="75"/>
        <w:jc w:val="right"/>
      </w:pPr>
      <w:proofErr w:type="spellStart"/>
      <w:r w:rsidRPr="005426D0">
        <w:t>______И.В.Сафин</w:t>
      </w:r>
      <w:proofErr w:type="spellEnd"/>
    </w:p>
    <w:p w:rsidR="005426D0" w:rsidRPr="005426D0" w:rsidRDefault="005426D0" w:rsidP="005426D0">
      <w:pPr>
        <w:pStyle w:val="a8"/>
        <w:ind w:right="75"/>
        <w:jc w:val="right"/>
      </w:pPr>
    </w:p>
    <w:p w:rsidR="007164EB" w:rsidRDefault="007164EB" w:rsidP="007164EB">
      <w:pPr>
        <w:pStyle w:val="a8"/>
        <w:ind w:right="75"/>
        <w:jc w:val="right"/>
        <w:rPr>
          <w:sz w:val="28"/>
          <w:szCs w:val="28"/>
        </w:rPr>
      </w:pPr>
    </w:p>
    <w:p w:rsidR="007164EB" w:rsidRPr="007164EB" w:rsidRDefault="007164EB" w:rsidP="007164EB">
      <w:pPr>
        <w:pStyle w:val="a8"/>
        <w:ind w:right="75"/>
        <w:jc w:val="right"/>
        <w:rPr>
          <w:sz w:val="28"/>
          <w:szCs w:val="28"/>
        </w:rPr>
      </w:pPr>
    </w:p>
    <w:p w:rsidR="007164EB" w:rsidRPr="007164EB" w:rsidRDefault="007164EB" w:rsidP="007164EB">
      <w:pPr>
        <w:jc w:val="right"/>
      </w:pPr>
      <w:r w:rsidRPr="007164EB">
        <w:lastRenderedPageBreak/>
        <w:t>Приложение №1</w:t>
      </w:r>
    </w:p>
    <w:p w:rsidR="007164EB" w:rsidRPr="007164EB" w:rsidRDefault="007164EB" w:rsidP="007164EB">
      <w:pPr>
        <w:jc w:val="right"/>
      </w:pPr>
      <w:r w:rsidRPr="007164EB">
        <w:t>к решению Совета</w:t>
      </w:r>
    </w:p>
    <w:p w:rsidR="007164EB" w:rsidRPr="007164EB" w:rsidRDefault="007164EB" w:rsidP="007164EB">
      <w:pPr>
        <w:jc w:val="right"/>
      </w:pPr>
      <w:r w:rsidRPr="007164EB">
        <w:t>сельского поселения</w:t>
      </w:r>
    </w:p>
    <w:p w:rsidR="007164EB" w:rsidRPr="007164EB" w:rsidRDefault="007164EB" w:rsidP="007164EB">
      <w:pPr>
        <w:jc w:val="right"/>
      </w:pPr>
      <w:r w:rsidRPr="007164EB">
        <w:t>Мутабашевский  сельсовет</w:t>
      </w:r>
    </w:p>
    <w:p w:rsidR="007164EB" w:rsidRPr="007164EB" w:rsidRDefault="007164EB" w:rsidP="007164EB">
      <w:pPr>
        <w:jc w:val="right"/>
      </w:pPr>
      <w:r w:rsidRPr="007164EB">
        <w:t>муниципального района</w:t>
      </w:r>
    </w:p>
    <w:p w:rsidR="007164EB" w:rsidRPr="007164EB" w:rsidRDefault="007164EB" w:rsidP="007164EB">
      <w:pPr>
        <w:jc w:val="right"/>
      </w:pPr>
      <w:r w:rsidRPr="007164EB">
        <w:t>Аскинский район</w:t>
      </w:r>
    </w:p>
    <w:p w:rsidR="007164EB" w:rsidRPr="007164EB" w:rsidRDefault="007164EB" w:rsidP="007164EB">
      <w:pPr>
        <w:jc w:val="right"/>
      </w:pPr>
      <w:r w:rsidRPr="007164EB">
        <w:t xml:space="preserve">Республики Башкортостан </w:t>
      </w:r>
    </w:p>
    <w:p w:rsidR="007164EB" w:rsidRPr="007164EB" w:rsidRDefault="007164EB" w:rsidP="007164EB">
      <w:pPr>
        <w:jc w:val="right"/>
      </w:pPr>
      <w:r w:rsidRPr="007164EB">
        <w:t>от «31»июля 2015года № 232</w:t>
      </w:r>
    </w:p>
    <w:p w:rsidR="007164EB" w:rsidRPr="007164EB" w:rsidRDefault="007164EB" w:rsidP="007164EB">
      <w:pPr>
        <w:jc w:val="center"/>
        <w:rPr>
          <w:b/>
          <w:bCs/>
          <w:color w:val="000000"/>
          <w:sz w:val="28"/>
          <w:szCs w:val="28"/>
        </w:rPr>
      </w:pPr>
    </w:p>
    <w:p w:rsidR="007164EB" w:rsidRPr="005426D0" w:rsidRDefault="007164EB" w:rsidP="007164EB">
      <w:pPr>
        <w:jc w:val="center"/>
        <w:rPr>
          <w:bCs/>
          <w:color w:val="000000"/>
        </w:rPr>
      </w:pPr>
      <w:r w:rsidRPr="007164EB">
        <w:rPr>
          <w:b/>
          <w:bCs/>
          <w:color w:val="000000"/>
          <w:sz w:val="28"/>
          <w:szCs w:val="28"/>
        </w:rPr>
        <w:t xml:space="preserve"> </w:t>
      </w:r>
      <w:r w:rsidRPr="005426D0">
        <w:rPr>
          <w:bCs/>
          <w:color w:val="000000"/>
        </w:rPr>
        <w:t xml:space="preserve">Порядок </w:t>
      </w:r>
    </w:p>
    <w:p w:rsidR="007164EB" w:rsidRPr="005426D0" w:rsidRDefault="007164EB" w:rsidP="007164EB">
      <w:pPr>
        <w:jc w:val="center"/>
        <w:rPr>
          <w:bCs/>
          <w:color w:val="000000"/>
        </w:rPr>
      </w:pPr>
      <w:proofErr w:type="gramStart"/>
      <w:r w:rsidRPr="005426D0">
        <w:rPr>
          <w:bCs/>
          <w:color w:val="000000"/>
        </w:rPr>
        <w:t>определения Администрацией сельского поселения Мутабашевский сельсовет муниципального района Аскинский район Республики Башкортостан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</w:t>
      </w:r>
      <w:proofErr w:type="gramEnd"/>
    </w:p>
    <w:p w:rsidR="007164EB" w:rsidRPr="005426D0" w:rsidRDefault="007164EB" w:rsidP="007164EB">
      <w:pPr>
        <w:jc w:val="center"/>
        <w:rPr>
          <w:color w:val="000000"/>
        </w:rPr>
      </w:pPr>
    </w:p>
    <w:p w:rsidR="007164EB" w:rsidRPr="005426D0" w:rsidRDefault="007164EB" w:rsidP="007164EB">
      <w:pPr>
        <w:ind w:hanging="360"/>
        <w:jc w:val="center"/>
        <w:rPr>
          <w:color w:val="000000"/>
        </w:rPr>
      </w:pPr>
      <w:r w:rsidRPr="005426D0">
        <w:rPr>
          <w:color w:val="000000"/>
        </w:rPr>
        <w:t xml:space="preserve">              Статья 1. Определение доходов граждан в целях признания их </w:t>
      </w:r>
      <w:proofErr w:type="gramStart"/>
      <w:r w:rsidRPr="005426D0">
        <w:rPr>
          <w:color w:val="000000"/>
        </w:rPr>
        <w:t>нуждающимися</w:t>
      </w:r>
      <w:proofErr w:type="gramEnd"/>
      <w:r w:rsidRPr="005426D0">
        <w:rPr>
          <w:color w:val="000000"/>
        </w:rPr>
        <w:t xml:space="preserve"> в предоставлении жилых помещений по договорам найма жилых помещений жилищного фонда социального использования</w:t>
      </w:r>
    </w:p>
    <w:p w:rsidR="007164EB" w:rsidRPr="005426D0" w:rsidRDefault="007164EB" w:rsidP="007164EB">
      <w:pPr>
        <w:ind w:hanging="360"/>
        <w:jc w:val="center"/>
        <w:rPr>
          <w:color w:val="000000"/>
        </w:rPr>
      </w:pPr>
    </w:p>
    <w:p w:rsidR="007164EB" w:rsidRPr="005426D0" w:rsidRDefault="007164EB" w:rsidP="007164EB">
      <w:pPr>
        <w:ind w:left="180" w:hanging="720"/>
        <w:jc w:val="both"/>
        <w:rPr>
          <w:color w:val="000000"/>
        </w:rPr>
      </w:pPr>
      <w:r w:rsidRPr="005426D0">
        <w:rPr>
          <w:color w:val="000000"/>
        </w:rPr>
        <w:t xml:space="preserve">                 1. Определение доходов и расчет размера дохода, приходящегося на каждого члена семьи, производится на основании сведений о составе семьи, доходах членов семьи или одиноко проживающего гражданина, указанных в заявлении о постановке на учет в целях признания граждан </w:t>
      </w:r>
      <w:proofErr w:type="gramStart"/>
      <w:r w:rsidRPr="005426D0">
        <w:rPr>
          <w:color w:val="000000"/>
        </w:rPr>
        <w:t>нуждающимися</w:t>
      </w:r>
      <w:proofErr w:type="gramEnd"/>
      <w:r w:rsidRPr="005426D0">
        <w:rPr>
          <w:color w:val="000000"/>
        </w:rPr>
        <w:t xml:space="preserve"> в предоставлении жилых помещений по договорам найма жилых помещений жилищного фонда социального использования. </w:t>
      </w:r>
    </w:p>
    <w:p w:rsidR="007164EB" w:rsidRPr="005426D0" w:rsidRDefault="007164EB" w:rsidP="007164EB">
      <w:pPr>
        <w:ind w:left="180" w:hanging="360"/>
        <w:jc w:val="both"/>
        <w:rPr>
          <w:color w:val="000000"/>
        </w:rPr>
      </w:pPr>
      <w:r w:rsidRPr="005426D0">
        <w:rPr>
          <w:color w:val="000000"/>
        </w:rPr>
        <w:t xml:space="preserve">              2. </w:t>
      </w:r>
      <w:proofErr w:type="gramStart"/>
      <w:r w:rsidRPr="005426D0">
        <w:rPr>
          <w:color w:val="000000"/>
        </w:rPr>
        <w:t>В целях исчисления совокупного дохода семьи и одиноко проживающего гражданина для постановки на учет и предоставления жилых помещений по договору найма жилых помещений жилищного фонда социального использования расчетный период принимается равным одному году, непосредственно предшествующему месяцу подачи заявления о постановке на учет для предоставления жилого помещения по договору найма жилых помещений жилищного фонда социального использования (далее - расчетный период).</w:t>
      </w:r>
      <w:proofErr w:type="gramEnd"/>
    </w:p>
    <w:p w:rsidR="007164EB" w:rsidRPr="005426D0" w:rsidRDefault="007164EB" w:rsidP="007164EB">
      <w:pPr>
        <w:ind w:left="180" w:hanging="360"/>
        <w:jc w:val="both"/>
        <w:rPr>
          <w:color w:val="000000"/>
        </w:rPr>
      </w:pPr>
      <w:r w:rsidRPr="005426D0">
        <w:rPr>
          <w:color w:val="000000"/>
        </w:rPr>
        <w:t xml:space="preserve">           3. </w:t>
      </w:r>
      <w:proofErr w:type="gramStart"/>
      <w:r w:rsidRPr="005426D0">
        <w:rPr>
          <w:color w:val="000000"/>
        </w:rPr>
        <w:t>Совершеннолетние трудоспособные граждане, признанные не имеющими доходов в течение расчетного периода и не состоящие на учете в органах государственной службы занятости, исключаются из общего количества членов семьи при расчете размера дохода, приходящегося на каждого члена семьи, среднемесячный совокупный доход семьи в таком случае делится на число членов семьи, уменьшенное на количество совершеннолетних трудоспособных членов семьи, не имевших доходов в расчетном</w:t>
      </w:r>
      <w:proofErr w:type="gramEnd"/>
      <w:r w:rsidRPr="005426D0">
        <w:rPr>
          <w:color w:val="000000"/>
        </w:rPr>
        <w:t xml:space="preserve"> </w:t>
      </w:r>
      <w:proofErr w:type="gramStart"/>
      <w:r w:rsidRPr="005426D0">
        <w:rPr>
          <w:color w:val="000000"/>
        </w:rPr>
        <w:t>периоде</w:t>
      </w:r>
      <w:proofErr w:type="gramEnd"/>
      <w:r w:rsidRPr="005426D0">
        <w:rPr>
          <w:color w:val="000000"/>
        </w:rPr>
        <w:t>.</w:t>
      </w:r>
    </w:p>
    <w:p w:rsidR="007164EB" w:rsidRPr="005426D0" w:rsidRDefault="007164EB" w:rsidP="007164EB">
      <w:pPr>
        <w:ind w:left="180" w:hanging="360"/>
        <w:jc w:val="both"/>
        <w:rPr>
          <w:color w:val="000000"/>
        </w:rPr>
      </w:pPr>
      <w:r w:rsidRPr="005426D0">
        <w:rPr>
          <w:color w:val="000000"/>
        </w:rPr>
        <w:t xml:space="preserve">         4. Граждане, не имеющие возможности подтвердить документально какие-либо виды доходов, за исключением доходов от трудовой и индивидуальной предпринимательской деятельности, самостоятельно декларируют такие доходы в заявлении о постановке на учет в качестве нуждающегося в предоставлении жилого помещения по договору найма жилых помещений жилищного фонда социального использования.</w:t>
      </w:r>
    </w:p>
    <w:p w:rsidR="007164EB" w:rsidRPr="005426D0" w:rsidRDefault="007164EB" w:rsidP="007164EB">
      <w:pPr>
        <w:ind w:left="180"/>
        <w:jc w:val="both"/>
        <w:rPr>
          <w:color w:val="000000"/>
        </w:rPr>
      </w:pPr>
      <w:r w:rsidRPr="005426D0">
        <w:rPr>
          <w:color w:val="000000"/>
        </w:rPr>
        <w:t xml:space="preserve">    5. Доходы индивидуальных предпринимателей, применяющих общие условия установления налогов и сборов и упрощенную систему налогообложения, подтверждаются сведениями, содержащимися в книге учета доходов и расходов и хозяйственных операций индивидуального предпринимателя (на бумажных носителях).</w:t>
      </w:r>
    </w:p>
    <w:p w:rsidR="007164EB" w:rsidRPr="005426D0" w:rsidRDefault="007164EB" w:rsidP="007164EB">
      <w:pPr>
        <w:ind w:left="360" w:firstLine="180"/>
        <w:jc w:val="both"/>
        <w:rPr>
          <w:color w:val="000000"/>
        </w:rPr>
      </w:pPr>
      <w:r w:rsidRPr="005426D0">
        <w:rPr>
          <w:color w:val="000000"/>
        </w:rPr>
        <w:t xml:space="preserve">   6. Доходы индивидуальных предпринимателей, использующих систему налогообложения в виде единого налога на вмененный доход для отдельных видов деятельности, подтверждаются копиями налоговой декларации за отчетный период, равный одному году, предшествующему подаче заявления, заверенными налоговыми органами.</w:t>
      </w:r>
    </w:p>
    <w:p w:rsidR="007164EB" w:rsidRPr="005426D0" w:rsidRDefault="007164EB" w:rsidP="007164EB">
      <w:pPr>
        <w:ind w:left="180" w:firstLine="180"/>
        <w:jc w:val="both"/>
        <w:rPr>
          <w:color w:val="000000"/>
        </w:rPr>
      </w:pPr>
      <w:r w:rsidRPr="005426D0">
        <w:rPr>
          <w:color w:val="000000"/>
        </w:rPr>
        <w:t xml:space="preserve">     7. Доходы, сведения о которых представлены заявителями,</w:t>
      </w:r>
      <w:r w:rsidRPr="005426D0">
        <w:rPr>
          <w:color w:val="000000"/>
        </w:rPr>
        <w:br/>
        <w:t>учитываются в объеме, остающемся после уплаты налогов в соответствии с</w:t>
      </w:r>
      <w:r w:rsidRPr="005426D0">
        <w:rPr>
          <w:color w:val="000000"/>
        </w:rPr>
        <w:br/>
        <w:t>законодательством Российской Федерации.</w:t>
      </w:r>
    </w:p>
    <w:p w:rsidR="007164EB" w:rsidRPr="005426D0" w:rsidRDefault="007164EB" w:rsidP="007164EB">
      <w:pPr>
        <w:ind w:left="180" w:firstLine="180"/>
        <w:jc w:val="both"/>
        <w:rPr>
          <w:color w:val="000000"/>
        </w:rPr>
      </w:pPr>
      <w:r w:rsidRPr="005426D0">
        <w:rPr>
          <w:color w:val="000000"/>
        </w:rPr>
        <w:lastRenderedPageBreak/>
        <w:t> </w:t>
      </w:r>
    </w:p>
    <w:p w:rsidR="007164EB" w:rsidRPr="005426D0" w:rsidRDefault="007164EB" w:rsidP="007164EB">
      <w:pPr>
        <w:ind w:left="180"/>
        <w:jc w:val="center"/>
        <w:rPr>
          <w:color w:val="000000"/>
        </w:rPr>
      </w:pPr>
      <w:r w:rsidRPr="005426D0">
        <w:rPr>
          <w:color w:val="000000"/>
        </w:rPr>
        <w:t xml:space="preserve">   Статья 2. Определение размера среднемесячного дохода, приходящегося на каждого члена семьи</w:t>
      </w:r>
    </w:p>
    <w:p w:rsidR="007164EB" w:rsidRPr="005426D0" w:rsidRDefault="007164EB" w:rsidP="007164EB">
      <w:pPr>
        <w:ind w:left="180"/>
        <w:jc w:val="center"/>
        <w:rPr>
          <w:color w:val="000000"/>
        </w:rPr>
      </w:pPr>
    </w:p>
    <w:p w:rsidR="007164EB" w:rsidRPr="005426D0" w:rsidRDefault="007164EB" w:rsidP="007164EB">
      <w:pPr>
        <w:ind w:left="180"/>
        <w:jc w:val="both"/>
        <w:rPr>
          <w:color w:val="000000"/>
        </w:rPr>
      </w:pPr>
      <w:r w:rsidRPr="005426D0">
        <w:rPr>
          <w:color w:val="000000"/>
        </w:rPr>
        <w:t xml:space="preserve">     1. Размер среднемесячного дохода каждого члена семьи или одиноко проживающего гражданина исчисляется путем деления суммы его доходов, полученных в течение расчетного периода, на число месяцев в расчетном периоде. Сумма исчисленных таким образом среднемесячных доходов каждого члена семьи составляет среднемесячный совокупный доход семьи в расчетном периоде.</w:t>
      </w:r>
    </w:p>
    <w:p w:rsidR="007164EB" w:rsidRPr="005426D0" w:rsidRDefault="007164EB" w:rsidP="007164EB">
      <w:pPr>
        <w:ind w:left="180"/>
        <w:jc w:val="both"/>
        <w:rPr>
          <w:color w:val="000000"/>
        </w:rPr>
      </w:pPr>
      <w:r w:rsidRPr="005426D0">
        <w:rPr>
          <w:color w:val="000000"/>
        </w:rPr>
        <w:t xml:space="preserve">      2. Размер среднемесячного дохода, приходящегося на каждого члена семьи в расчетном периоде, исчисляется путем деления среднемесячного совокупного дохода семьи в расчетном периоде на количество членов семьи.</w:t>
      </w:r>
    </w:p>
    <w:p w:rsidR="007164EB" w:rsidRPr="005426D0" w:rsidRDefault="007164EB" w:rsidP="007164EB">
      <w:pPr>
        <w:ind w:left="360"/>
        <w:jc w:val="both"/>
        <w:rPr>
          <w:color w:val="000000"/>
        </w:rPr>
      </w:pPr>
      <w:r w:rsidRPr="005426D0">
        <w:rPr>
          <w:color w:val="000000"/>
        </w:rPr>
        <w:t xml:space="preserve">    3. Произведение размера среднемесячного дохода, приходящегося на каждого члена семьи в расчетном периоде, на количество месяцев в расчетном периоде и количество членов семьи составит совокупный доход семьи в расчетном периоде.</w:t>
      </w:r>
    </w:p>
    <w:p w:rsidR="007164EB" w:rsidRPr="005426D0" w:rsidRDefault="007164EB" w:rsidP="007164EB">
      <w:pPr>
        <w:ind w:left="360"/>
        <w:jc w:val="both"/>
        <w:rPr>
          <w:color w:val="000000"/>
        </w:rPr>
      </w:pPr>
      <w:r w:rsidRPr="005426D0">
        <w:rPr>
          <w:color w:val="000000"/>
        </w:rPr>
        <w:t xml:space="preserve">     4. При расчете дохода каждого члена семьи учитываются сумма всех доходов, включая заработную плату, выплаты компенсационного и стимулирующего характера, предусмотренные системой оплаты труда и выплачиваемые по результатам работы за месяц.</w:t>
      </w:r>
    </w:p>
    <w:p w:rsidR="007164EB" w:rsidRPr="005426D0" w:rsidRDefault="007164EB" w:rsidP="007164EB">
      <w:pPr>
        <w:ind w:left="183"/>
        <w:jc w:val="both"/>
        <w:rPr>
          <w:color w:val="000000"/>
        </w:rPr>
      </w:pPr>
      <w:r w:rsidRPr="005426D0">
        <w:rPr>
          <w:color w:val="000000"/>
        </w:rPr>
        <w:t xml:space="preserve">       5. В случаях сезонных, временных и других видов работ, выполняемых по срочным трудовым договорам, исполнения договоров гражданско-правового характера, предпринимательской и иной деятельности сумма доходов делится на количество месяцев, за которые они получены, и учитывается в доходах семьи или одиноко проживающего гражданина за те месяцы, которые приходятся на расчетный период.</w:t>
      </w:r>
    </w:p>
    <w:p w:rsidR="007164EB" w:rsidRPr="005426D0" w:rsidRDefault="007164EB" w:rsidP="007164EB">
      <w:pPr>
        <w:ind w:left="183"/>
        <w:jc w:val="both"/>
        <w:rPr>
          <w:color w:val="000000"/>
        </w:rPr>
      </w:pPr>
      <w:r w:rsidRPr="005426D0">
        <w:rPr>
          <w:color w:val="000000"/>
        </w:rPr>
        <w:t xml:space="preserve">     6. </w:t>
      </w:r>
      <w:proofErr w:type="gramStart"/>
      <w:r w:rsidRPr="005426D0">
        <w:rPr>
          <w:color w:val="000000"/>
        </w:rPr>
        <w:t>Доходы, полученные членом крестьянского (фермерского) хозяйства, учитываются в его доходах или в доходах его семьи исходя из размеров, установленных заключенным в определенном законодательством Российской Федерации порядке соглашением (договором) между членами крестьянского (фермерского) хозяйства об использовании плодов, продукции и доходов, которые получены в результате деятельности этого хозяйства.</w:t>
      </w:r>
      <w:proofErr w:type="gramEnd"/>
    </w:p>
    <w:p w:rsidR="007164EB" w:rsidRPr="005426D0" w:rsidRDefault="007164EB" w:rsidP="007164EB">
      <w:pPr>
        <w:ind w:left="360"/>
        <w:jc w:val="both"/>
        <w:rPr>
          <w:color w:val="000000"/>
        </w:rPr>
      </w:pPr>
      <w:r w:rsidRPr="005426D0">
        <w:rPr>
          <w:color w:val="000000"/>
        </w:rPr>
        <w:t xml:space="preserve">    7. В случаях сдачи в аренду (наем) недвижимого и иного имущества, сумма доходов делится на количество месяцев, за которые они получены, и учитывается в доходах семьи или одиноко проживающего гражданина за те месяцы, которые приходятся на расчетный период.</w:t>
      </w:r>
    </w:p>
    <w:p w:rsidR="007164EB" w:rsidRPr="005426D0" w:rsidRDefault="007164EB" w:rsidP="007164EB">
      <w:pPr>
        <w:spacing w:before="100" w:beforeAutospacing="1" w:after="100" w:afterAutospacing="1" w:line="312" w:lineRule="atLeast"/>
        <w:jc w:val="center"/>
        <w:rPr>
          <w:color w:val="000000"/>
        </w:rPr>
      </w:pPr>
      <w:r w:rsidRPr="005426D0">
        <w:rPr>
          <w:color w:val="000000"/>
        </w:rPr>
        <w:t xml:space="preserve">        Статья 3. Определение стоимости имущества граждан, учитываемой в целях признания граждан </w:t>
      </w:r>
      <w:proofErr w:type="gramStart"/>
      <w:r w:rsidRPr="005426D0">
        <w:rPr>
          <w:color w:val="000000"/>
        </w:rPr>
        <w:t>нуждающимися</w:t>
      </w:r>
      <w:proofErr w:type="gramEnd"/>
      <w:r w:rsidRPr="005426D0">
        <w:rPr>
          <w:color w:val="000000"/>
        </w:rPr>
        <w:t xml:space="preserve"> в предоставлении жилых помещений по договорам найма жилых помещений жилищного фонда социального использования</w:t>
      </w:r>
    </w:p>
    <w:p w:rsidR="007164EB" w:rsidRPr="005426D0" w:rsidRDefault="007164EB" w:rsidP="007164EB">
      <w:pPr>
        <w:ind w:left="357"/>
        <w:jc w:val="both"/>
        <w:rPr>
          <w:color w:val="000000"/>
        </w:rPr>
      </w:pPr>
      <w:r w:rsidRPr="005426D0">
        <w:rPr>
          <w:color w:val="000000"/>
        </w:rPr>
        <w:t xml:space="preserve">      1. Определение стоимости недвижимого имущества (строений, помещений, сооружений) производится органами, уполномоченными представлять в налоговые органы оценку недвижимого имущества для целей налогообложения. Сведения о стоимости недвижимого имущества представляются гражданами в виде перечня имущества и копий уведомлений налогового органа о налогообложении имущества.</w:t>
      </w:r>
    </w:p>
    <w:p w:rsidR="007164EB" w:rsidRPr="005426D0" w:rsidRDefault="007164EB" w:rsidP="007164EB">
      <w:pPr>
        <w:ind w:left="357"/>
        <w:jc w:val="both"/>
        <w:rPr>
          <w:color w:val="000000"/>
        </w:rPr>
      </w:pPr>
      <w:r w:rsidRPr="005426D0">
        <w:rPr>
          <w:color w:val="000000"/>
        </w:rPr>
        <w:t xml:space="preserve">      2.Определение стоимости земельных участков производится территориальным подразделением федерального органа исполнительной власти, уполномоченного в области кадастра объектов недвижимости, за счет средств заявителя.</w:t>
      </w:r>
    </w:p>
    <w:p w:rsidR="007164EB" w:rsidRPr="005426D0" w:rsidRDefault="007164EB" w:rsidP="007164EB">
      <w:pPr>
        <w:ind w:left="357"/>
        <w:jc w:val="both"/>
        <w:rPr>
          <w:color w:val="000000"/>
        </w:rPr>
      </w:pPr>
      <w:r w:rsidRPr="005426D0">
        <w:rPr>
          <w:color w:val="000000"/>
        </w:rPr>
        <w:t xml:space="preserve">     3.Для определения стоимости транспортных средств используются данные, представленные независимыми экспертами в установленном законом порядке. Стоимость транспортных средств российского производства, эксплуатация которых превышает 10 лет, а также иностранного производства, эксплуатация которых превышает 15 лет, в стоимости имущества, учитываемого в целях постановки на учет и предоставления гражданам, признанным нуждающимися в жилых помещениях по договорам найма жилых помещений жилищного фонда социального использования не учитываются.</w:t>
      </w:r>
    </w:p>
    <w:p w:rsidR="007164EB" w:rsidRPr="005426D0" w:rsidRDefault="007164EB" w:rsidP="007164EB">
      <w:pPr>
        <w:ind w:left="357"/>
        <w:jc w:val="both"/>
        <w:rPr>
          <w:color w:val="000000"/>
        </w:rPr>
      </w:pPr>
      <w:r w:rsidRPr="005426D0">
        <w:rPr>
          <w:color w:val="000000"/>
        </w:rPr>
        <w:lastRenderedPageBreak/>
        <w:t xml:space="preserve">      4.Определение стоимости </w:t>
      </w:r>
      <w:proofErr w:type="spellStart"/>
      <w:r w:rsidRPr="005426D0">
        <w:rPr>
          <w:color w:val="000000"/>
        </w:rPr>
        <w:t>паенакоплений</w:t>
      </w:r>
      <w:proofErr w:type="spellEnd"/>
      <w:r w:rsidRPr="005426D0">
        <w:rPr>
          <w:color w:val="000000"/>
        </w:rPr>
        <w:t xml:space="preserve"> в жилищно-строительных, гаражно-строительных, дачно-строительных кооперативах и иных потребительских специализированных кооперативах производится на основании сведений, представленных заявителем и заверенных должностными лицами соответствующих кооперативов.</w:t>
      </w:r>
    </w:p>
    <w:p w:rsidR="007164EB" w:rsidRPr="005426D0" w:rsidRDefault="007164EB" w:rsidP="007164EB">
      <w:pPr>
        <w:ind w:left="357"/>
        <w:jc w:val="both"/>
        <w:rPr>
          <w:color w:val="000000"/>
        </w:rPr>
      </w:pPr>
      <w:r w:rsidRPr="005426D0">
        <w:rPr>
          <w:color w:val="000000"/>
        </w:rPr>
        <w:t xml:space="preserve">      5.Размер денежных средств, находящихся на счетах в учреждениях банков и других кредитных учреждениях, учитывается на основании сведений, представленных заявителем в виде выписок (копий документов) банковских и иных кредитных учреждений.</w:t>
      </w:r>
    </w:p>
    <w:p w:rsidR="007164EB" w:rsidRPr="005426D0" w:rsidRDefault="007164EB" w:rsidP="007164EB">
      <w:pPr>
        <w:ind w:left="357"/>
        <w:jc w:val="both"/>
        <w:rPr>
          <w:color w:val="000000"/>
        </w:rPr>
      </w:pPr>
      <w:r w:rsidRPr="005426D0">
        <w:rPr>
          <w:color w:val="000000"/>
        </w:rPr>
        <w:t xml:space="preserve">     6.При определении стоимости имущества не учитывается имущество, по которому предоставлены льготы, установленные в соответствии с законодательством Российской Федерации о налогах и сборах, законодательством Республики Башкортостан о налогах и сборах и нормативными правовыми актами представительных органов местного самоуправления о налогах и сборах.</w:t>
      </w:r>
    </w:p>
    <w:p w:rsidR="007164EB" w:rsidRPr="005426D0" w:rsidRDefault="007164EB" w:rsidP="007164EB">
      <w:pPr>
        <w:ind w:left="357"/>
        <w:jc w:val="both"/>
        <w:rPr>
          <w:color w:val="000000"/>
        </w:rPr>
      </w:pPr>
      <w:r w:rsidRPr="005426D0">
        <w:rPr>
          <w:color w:val="000000"/>
        </w:rPr>
        <w:t xml:space="preserve">     7. </w:t>
      </w:r>
      <w:proofErr w:type="gramStart"/>
      <w:r w:rsidRPr="005426D0">
        <w:rPr>
          <w:color w:val="000000"/>
        </w:rPr>
        <w:t>Если в течение расчетного периода членами семьи или одиноко проживающим гражданином было продано имущество, входящее в перечень имущества, подлежащего налогообложению и учитываемого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использования, то стоимость проданного имущества учитывается как стоимость имущества, имеющегося в наличии в течение расчетного периода.</w:t>
      </w:r>
      <w:proofErr w:type="gramEnd"/>
    </w:p>
    <w:p w:rsidR="007164EB" w:rsidRPr="005426D0" w:rsidRDefault="007164EB" w:rsidP="007164EB">
      <w:pPr>
        <w:spacing w:before="100" w:beforeAutospacing="1" w:after="100" w:afterAutospacing="1" w:line="312" w:lineRule="atLeast"/>
        <w:jc w:val="center"/>
        <w:rPr>
          <w:color w:val="000000"/>
        </w:rPr>
      </w:pPr>
      <w:r w:rsidRPr="005426D0">
        <w:rPr>
          <w:color w:val="000000"/>
        </w:rPr>
        <w:t xml:space="preserve">     Статья 4. </w:t>
      </w:r>
      <w:proofErr w:type="gramStart"/>
      <w:r w:rsidRPr="005426D0">
        <w:rPr>
          <w:color w:val="000000"/>
        </w:rPr>
        <w:t>Порядок определения органами местного самоуправления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</w:t>
      </w:r>
      <w:proofErr w:type="gramEnd"/>
    </w:p>
    <w:p w:rsidR="007164EB" w:rsidRPr="005426D0" w:rsidRDefault="007164EB" w:rsidP="007164EB">
      <w:pPr>
        <w:jc w:val="both"/>
        <w:rPr>
          <w:color w:val="000000"/>
        </w:rPr>
      </w:pPr>
      <w:r w:rsidRPr="005426D0">
        <w:rPr>
          <w:color w:val="000000"/>
        </w:rPr>
        <w:t>    1. Определение дохода гражданина и постоянно проживающих</w:t>
      </w:r>
      <w:r w:rsidRPr="005426D0">
        <w:rPr>
          <w:color w:val="000000"/>
        </w:rPr>
        <w:br/>
        <w:t>совместно с ним членов его семьи и стоимости подлежащего</w:t>
      </w:r>
      <w:r w:rsidRPr="005426D0">
        <w:rPr>
          <w:color w:val="000000"/>
        </w:rPr>
        <w:br/>
        <w:t>налогообложению их имущества в целях признания гражданина</w:t>
      </w:r>
      <w:r w:rsidRPr="005426D0">
        <w:rPr>
          <w:color w:val="000000"/>
        </w:rPr>
        <w:br/>
        <w:t>нуждающимся в предоставлении жилого помещения по договору найма жилых помещений жилищного фонда</w:t>
      </w:r>
      <w:r w:rsidRPr="005426D0">
        <w:rPr>
          <w:color w:val="000000"/>
        </w:rPr>
        <w:br/>
        <w:t>социального использования осуществляется органом местного</w:t>
      </w:r>
      <w:r w:rsidRPr="005426D0">
        <w:rPr>
          <w:color w:val="000000"/>
        </w:rPr>
        <w:br/>
        <w:t>самоуправления на основании:</w:t>
      </w:r>
    </w:p>
    <w:p w:rsidR="007164EB" w:rsidRPr="005426D0" w:rsidRDefault="007164EB" w:rsidP="007164EB">
      <w:pPr>
        <w:jc w:val="both"/>
        <w:rPr>
          <w:color w:val="000000"/>
        </w:rPr>
      </w:pPr>
      <w:r w:rsidRPr="005426D0">
        <w:rPr>
          <w:color w:val="000000"/>
        </w:rPr>
        <w:t xml:space="preserve">    1) документов, подтверждающих доходы гражданина и членов его семьи, которые учитываются при решении вопроса о постановке на учет и предоставлении жилого помещения по договору найма жилых помещений жилищного фонда социального использования;</w:t>
      </w:r>
    </w:p>
    <w:p w:rsidR="007164EB" w:rsidRPr="005426D0" w:rsidRDefault="007164EB" w:rsidP="007164EB">
      <w:pPr>
        <w:jc w:val="both"/>
        <w:rPr>
          <w:color w:val="000000"/>
        </w:rPr>
      </w:pPr>
      <w:r w:rsidRPr="005426D0">
        <w:rPr>
          <w:color w:val="000000"/>
        </w:rPr>
        <w:t xml:space="preserve">    2) правоустанавливающих документов на транспортные средства и (или) документов государственной регистрации транспортных средств;</w:t>
      </w:r>
    </w:p>
    <w:p w:rsidR="007164EB" w:rsidRPr="005426D0" w:rsidRDefault="007164EB" w:rsidP="007164EB">
      <w:pPr>
        <w:jc w:val="both"/>
        <w:rPr>
          <w:color w:val="000000"/>
        </w:rPr>
      </w:pPr>
      <w:r w:rsidRPr="005426D0">
        <w:rPr>
          <w:color w:val="000000"/>
        </w:rPr>
        <w:t xml:space="preserve">    3) уведомлений налогового органа о налогообложении имущества гражданина и членов его семьи;</w:t>
      </w:r>
    </w:p>
    <w:p w:rsidR="007164EB" w:rsidRPr="005426D0" w:rsidRDefault="007164EB" w:rsidP="007164EB">
      <w:pPr>
        <w:jc w:val="both"/>
        <w:rPr>
          <w:color w:val="000000"/>
        </w:rPr>
      </w:pPr>
      <w:r w:rsidRPr="005426D0">
        <w:rPr>
          <w:color w:val="000000"/>
        </w:rPr>
        <w:t xml:space="preserve">    4) выписок о доходах (пособиях) гражданина и членов его семьи из налогового органа, органа социальной защиты, территориальных органов Пенсионного фонда Российской Федерации.</w:t>
      </w:r>
    </w:p>
    <w:p w:rsidR="007164EB" w:rsidRPr="005426D0" w:rsidRDefault="007164EB" w:rsidP="007164EB">
      <w:pPr>
        <w:jc w:val="both"/>
        <w:rPr>
          <w:color w:val="000000"/>
        </w:rPr>
      </w:pPr>
      <w:r w:rsidRPr="005426D0">
        <w:rPr>
          <w:color w:val="000000"/>
        </w:rPr>
        <w:t xml:space="preserve">          2. Документы, подтверждающие сведения о налогооблагаемом</w:t>
      </w:r>
      <w:r w:rsidRPr="005426D0">
        <w:rPr>
          <w:color w:val="000000"/>
        </w:rPr>
        <w:br/>
        <w:t>имуществе, должны содержать основание приобретения имущества (покупка,</w:t>
      </w:r>
      <w:r w:rsidRPr="005426D0">
        <w:rPr>
          <w:color w:val="000000"/>
        </w:rPr>
        <w:br/>
        <w:t>мена, дарение, наследование, приватизация и другое) и реквизиты (дата,</w:t>
      </w:r>
      <w:r w:rsidRPr="005426D0">
        <w:rPr>
          <w:color w:val="000000"/>
        </w:rPr>
        <w:br/>
        <w:t>номер) соответствующего договора или акта, сведения о виде собственности</w:t>
      </w:r>
      <w:r w:rsidRPr="005426D0">
        <w:rPr>
          <w:color w:val="000000"/>
        </w:rPr>
        <w:br/>
        <w:t>(личная, общая), для совместной собственности - сведения об иных лицах (их</w:t>
      </w:r>
      <w:r w:rsidRPr="005426D0">
        <w:rPr>
          <w:color w:val="000000"/>
        </w:rPr>
        <w:br/>
        <w:t xml:space="preserve">фамилия, имя, отчество или наименование), в </w:t>
      </w:r>
      <w:proofErr w:type="gramStart"/>
      <w:r w:rsidRPr="005426D0">
        <w:rPr>
          <w:color w:val="000000"/>
        </w:rPr>
        <w:t>собственности</w:t>
      </w:r>
      <w:proofErr w:type="gramEnd"/>
      <w:r w:rsidRPr="005426D0">
        <w:rPr>
          <w:color w:val="000000"/>
        </w:rPr>
        <w:t xml:space="preserve"> которых находится имущество, для долевой собственности - доля лица, о котором представляются сведения. Документы, подтверждающие сведения о земельных участках, должны содержать информацию о виде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7164EB" w:rsidRPr="005426D0" w:rsidRDefault="007164EB" w:rsidP="007164EB">
      <w:pPr>
        <w:jc w:val="both"/>
        <w:rPr>
          <w:color w:val="000000"/>
        </w:rPr>
      </w:pPr>
      <w:r w:rsidRPr="005426D0">
        <w:rPr>
          <w:color w:val="000000"/>
        </w:rPr>
        <w:lastRenderedPageBreak/>
        <w:t xml:space="preserve">        3. </w:t>
      </w:r>
      <w:proofErr w:type="gramStart"/>
      <w:r w:rsidRPr="005426D0">
        <w:rPr>
          <w:color w:val="000000"/>
        </w:rPr>
        <w:t>Определение размера доходов и стоимости имущества граждан, принятых на учет, в целях периодического повторного подтверждения их прав на получение жилых помещений по договорам найма жилых помещений жилищного фонда социального использования проводится каждые два года после постановки гражданина на учет в качестве нуждающегося в предоставлении жилых помещений по договорам найма жилых помещений жилищного фонда социального использования, а так же в случае</w:t>
      </w:r>
      <w:proofErr w:type="gramEnd"/>
      <w:r w:rsidRPr="005426D0">
        <w:rPr>
          <w:color w:val="000000"/>
        </w:rPr>
        <w:t xml:space="preserve"> предоставления гражданину, состоящему на учете в качестве нуждающегося в жилом помещении, предоставляемом по договорам найма жилых помещений жилищного фонда социального использования, жилого помещения по договору найма жилого помещения жилищного фонда социального использования.</w:t>
      </w:r>
    </w:p>
    <w:p w:rsidR="007164EB" w:rsidRPr="005426D0" w:rsidRDefault="007164EB" w:rsidP="007164EB">
      <w:pPr>
        <w:jc w:val="both"/>
        <w:rPr>
          <w:color w:val="000000"/>
        </w:rPr>
      </w:pPr>
      <w:r w:rsidRPr="005426D0">
        <w:rPr>
          <w:color w:val="000000"/>
        </w:rPr>
        <w:t> </w:t>
      </w:r>
    </w:p>
    <w:p w:rsidR="007164EB" w:rsidRPr="005426D0" w:rsidRDefault="007164EB" w:rsidP="007164EB">
      <w:pPr>
        <w:jc w:val="center"/>
        <w:rPr>
          <w:color w:val="000000"/>
        </w:rPr>
      </w:pPr>
      <w:r w:rsidRPr="005426D0">
        <w:rPr>
          <w:color w:val="000000"/>
        </w:rPr>
        <w:t xml:space="preserve">Статья 5. Перечень видов доходов, учитываемых в целях признания граждан </w:t>
      </w:r>
      <w:proofErr w:type="gramStart"/>
      <w:r w:rsidRPr="005426D0">
        <w:rPr>
          <w:color w:val="000000"/>
        </w:rPr>
        <w:t>нуждающимися</w:t>
      </w:r>
      <w:proofErr w:type="gramEnd"/>
      <w:r w:rsidRPr="005426D0">
        <w:rPr>
          <w:color w:val="000000"/>
        </w:rPr>
        <w:t xml:space="preserve"> в предоставлении жилых помещений по договорам найма жилых помещений жилищного фонда социального использования</w:t>
      </w:r>
    </w:p>
    <w:p w:rsidR="007164EB" w:rsidRPr="005426D0" w:rsidRDefault="007164EB" w:rsidP="007164EB">
      <w:pPr>
        <w:jc w:val="center"/>
        <w:rPr>
          <w:color w:val="000000"/>
        </w:rPr>
      </w:pPr>
    </w:p>
    <w:p w:rsidR="007164EB" w:rsidRPr="005426D0" w:rsidRDefault="007164EB" w:rsidP="007164EB">
      <w:pPr>
        <w:jc w:val="both"/>
        <w:rPr>
          <w:color w:val="000000"/>
        </w:rPr>
      </w:pPr>
      <w:r w:rsidRPr="005426D0">
        <w:rPr>
          <w:color w:val="000000"/>
        </w:rPr>
        <w:t xml:space="preserve">      1. </w:t>
      </w:r>
      <w:proofErr w:type="gramStart"/>
      <w:r w:rsidRPr="005426D0">
        <w:rPr>
          <w:color w:val="000000"/>
        </w:rPr>
        <w:t>При расчете размера дохода, приходящегося на каждого члена семьи, учитываются все виды доходов, полученные гражданином-заявителем и каждым членом его семьи или одиноко проживающим гражданином в денежной и натуральной формах, в том числе:</w:t>
      </w:r>
      <w:proofErr w:type="gramEnd"/>
    </w:p>
    <w:p w:rsidR="007164EB" w:rsidRPr="005426D0" w:rsidRDefault="007164EB" w:rsidP="007164EB">
      <w:pPr>
        <w:jc w:val="both"/>
        <w:rPr>
          <w:color w:val="000000"/>
        </w:rPr>
      </w:pPr>
      <w:r w:rsidRPr="005426D0">
        <w:rPr>
          <w:color w:val="000000"/>
        </w:rPr>
        <w:t xml:space="preserve">       1) все предусмотренные системой оплаты труда выплаты, учитываемые при расчете среднего заработка в соответствии с Положением об особенностях порядка исчисления средней заработной платы, утвержденным Постановлением Правительства Российской Федерации от 24 декабря 2007 года № 922;</w:t>
      </w:r>
    </w:p>
    <w:p w:rsidR="007164EB" w:rsidRPr="005426D0" w:rsidRDefault="007164EB" w:rsidP="007164EB">
      <w:pPr>
        <w:jc w:val="both"/>
        <w:rPr>
          <w:color w:val="000000"/>
        </w:rPr>
      </w:pPr>
      <w:r w:rsidRPr="005426D0">
        <w:rPr>
          <w:color w:val="000000"/>
        </w:rPr>
        <w:t xml:space="preserve">     2) средний заработок, сохраняемый в случаях, предусмотренных трудовым законодательством;</w:t>
      </w:r>
    </w:p>
    <w:p w:rsidR="007164EB" w:rsidRPr="005426D0" w:rsidRDefault="007164EB" w:rsidP="007164EB">
      <w:pPr>
        <w:jc w:val="both"/>
        <w:rPr>
          <w:color w:val="000000"/>
        </w:rPr>
      </w:pPr>
      <w:r w:rsidRPr="005426D0">
        <w:rPr>
          <w:color w:val="000000"/>
        </w:rPr>
        <w:t xml:space="preserve">    3) компенсация, выплачиваемая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7164EB" w:rsidRPr="005426D0" w:rsidRDefault="007164EB" w:rsidP="007164EB">
      <w:pPr>
        <w:jc w:val="both"/>
        <w:rPr>
          <w:color w:val="000000"/>
        </w:rPr>
      </w:pPr>
      <w:r w:rsidRPr="005426D0">
        <w:rPr>
          <w:color w:val="000000"/>
        </w:rPr>
        <w:t xml:space="preserve">    4) 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работников;</w:t>
      </w:r>
    </w:p>
    <w:p w:rsidR="007164EB" w:rsidRPr="005426D0" w:rsidRDefault="007164EB" w:rsidP="007164EB">
      <w:pPr>
        <w:jc w:val="both"/>
        <w:rPr>
          <w:color w:val="000000"/>
        </w:rPr>
      </w:pPr>
      <w:r w:rsidRPr="005426D0">
        <w:rPr>
          <w:color w:val="000000"/>
        </w:rPr>
        <w:t xml:space="preserve">     5) социальные выплаты из бюджетов бюджетной системы Российской Федерации, государственных внебюджетных фондов и других источников, к которым относятся:</w:t>
      </w:r>
    </w:p>
    <w:p w:rsidR="007164EB" w:rsidRPr="005426D0" w:rsidRDefault="007164EB" w:rsidP="007164EB">
      <w:pPr>
        <w:jc w:val="both"/>
        <w:rPr>
          <w:color w:val="000000"/>
        </w:rPr>
      </w:pPr>
      <w:r w:rsidRPr="005426D0">
        <w:rPr>
          <w:color w:val="000000"/>
        </w:rPr>
        <w:t xml:space="preserve">    а) пенсии;</w:t>
      </w:r>
    </w:p>
    <w:p w:rsidR="007164EB" w:rsidRPr="005426D0" w:rsidRDefault="007164EB" w:rsidP="007164EB">
      <w:pPr>
        <w:jc w:val="both"/>
        <w:rPr>
          <w:color w:val="000000"/>
        </w:rPr>
      </w:pPr>
      <w:r w:rsidRPr="005426D0">
        <w:rPr>
          <w:color w:val="000000"/>
        </w:rPr>
        <w:t xml:space="preserve">    </w:t>
      </w:r>
      <w:proofErr w:type="gramStart"/>
      <w:r w:rsidRPr="005426D0">
        <w:rPr>
          <w:color w:val="000000"/>
        </w:rPr>
        <w:t>б) ежемесячное пожизненное содержание судей, вышедших в отставку;</w:t>
      </w:r>
      <w:r w:rsidRPr="005426D0">
        <w:rPr>
          <w:color w:val="000000"/>
        </w:rPr>
        <w:br/>
        <w:t xml:space="preserve">    в) стипендии, выплачиваемые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обучения, и докторантам, осуществляющим подготовку диссертаций на соискание ученой степени доктора наук, слушателям духовных учебных заведений, а также компенсационные выплаты указанным категориям граждан в период их нахождения в академическом отпуске по медицинским показаниям;</w:t>
      </w:r>
      <w:proofErr w:type="gramEnd"/>
    </w:p>
    <w:p w:rsidR="007164EB" w:rsidRPr="005426D0" w:rsidRDefault="007164EB" w:rsidP="007164EB">
      <w:pPr>
        <w:jc w:val="both"/>
        <w:rPr>
          <w:color w:val="000000"/>
        </w:rPr>
      </w:pPr>
      <w:r w:rsidRPr="005426D0">
        <w:rPr>
          <w:color w:val="000000"/>
        </w:rPr>
        <w:t xml:space="preserve">      </w:t>
      </w:r>
      <w:proofErr w:type="gramStart"/>
      <w:r w:rsidRPr="005426D0">
        <w:rPr>
          <w:color w:val="000000"/>
        </w:rPr>
        <w:t>г) пособие по безработице, материальная помощь и иные выплаты</w:t>
      </w:r>
      <w:r w:rsidRPr="005426D0">
        <w:rPr>
          <w:color w:val="000000"/>
        </w:rPr>
        <w:br/>
        <w:t>безработным гражданам, а также стипендия и материальная помощь,</w:t>
      </w:r>
      <w:r w:rsidRPr="005426D0">
        <w:rPr>
          <w:color w:val="000000"/>
        </w:rPr>
        <w:br/>
        <w:t>выплачиваемые гражданам в период прохождения профессионального</w:t>
      </w:r>
      <w:r w:rsidRPr="005426D0">
        <w:rPr>
          <w:color w:val="000000"/>
        </w:rPr>
        <w:br/>
        <w:t>обучения и получения дополнительного профессионального образования по</w:t>
      </w:r>
      <w:r w:rsidRPr="005426D0">
        <w:rPr>
          <w:color w:val="000000"/>
        </w:rPr>
        <w:br/>
        <w:t>направлению органов службы занятости, выплаты безработным гражданам,</w:t>
      </w:r>
      <w:r w:rsidRPr="005426D0">
        <w:rPr>
          <w:color w:val="000000"/>
        </w:rPr>
        <w:br/>
        <w:t>принимающим участие в общественных работах, и безработным гражданам,</w:t>
      </w:r>
      <w:r w:rsidRPr="005426D0">
        <w:rPr>
          <w:color w:val="000000"/>
        </w:rPr>
        <w:br/>
        <w:t>особо нуждающимся в социальной защите, в период их участия во</w:t>
      </w:r>
      <w:r w:rsidRPr="005426D0">
        <w:rPr>
          <w:color w:val="000000"/>
        </w:rPr>
        <w:br/>
        <w:t>временных работах, а также выплаты</w:t>
      </w:r>
      <w:proofErr w:type="gramEnd"/>
      <w:r w:rsidRPr="005426D0">
        <w:rPr>
          <w:color w:val="000000"/>
        </w:rPr>
        <w:t xml:space="preserve"> несовершеннолетним гражданам в</w:t>
      </w:r>
      <w:r w:rsidRPr="005426D0">
        <w:rPr>
          <w:color w:val="000000"/>
        </w:rPr>
        <w:br/>
        <w:t>возрасте от 14 до 18 лет в период их участия во временных работах;</w:t>
      </w:r>
    </w:p>
    <w:p w:rsidR="007164EB" w:rsidRPr="005426D0" w:rsidRDefault="007164EB" w:rsidP="007164EB">
      <w:pPr>
        <w:jc w:val="both"/>
        <w:rPr>
          <w:color w:val="000000"/>
        </w:rPr>
      </w:pPr>
      <w:r w:rsidRPr="005426D0">
        <w:rPr>
          <w:color w:val="000000"/>
        </w:rPr>
        <w:t xml:space="preserve">     </w:t>
      </w:r>
      <w:proofErr w:type="spellStart"/>
      <w:r w:rsidRPr="005426D0">
        <w:rPr>
          <w:color w:val="000000"/>
        </w:rPr>
        <w:t>д</w:t>
      </w:r>
      <w:proofErr w:type="spellEnd"/>
      <w:r w:rsidRPr="005426D0">
        <w:rPr>
          <w:color w:val="000000"/>
        </w:rPr>
        <w:t>) пособие по временной нетрудоспособности, пособие по</w:t>
      </w:r>
      <w:r w:rsidRPr="005426D0">
        <w:rPr>
          <w:color w:val="000000"/>
        </w:rPr>
        <w:br/>
        <w:t>беременности и родам, а также единовременное пособие женщинам,</w:t>
      </w:r>
      <w:r w:rsidRPr="005426D0">
        <w:rPr>
          <w:color w:val="000000"/>
        </w:rPr>
        <w:br/>
        <w:t>вставшим на учет в медицинских организациях в ранние сроки</w:t>
      </w:r>
      <w:r w:rsidRPr="005426D0">
        <w:rPr>
          <w:color w:val="000000"/>
        </w:rPr>
        <w:br/>
        <w:t>беременности;</w:t>
      </w:r>
    </w:p>
    <w:p w:rsidR="007164EB" w:rsidRPr="005426D0" w:rsidRDefault="007164EB" w:rsidP="007164EB">
      <w:pPr>
        <w:jc w:val="both"/>
        <w:rPr>
          <w:color w:val="000000"/>
        </w:rPr>
      </w:pPr>
      <w:r w:rsidRPr="005426D0">
        <w:rPr>
          <w:color w:val="000000"/>
        </w:rPr>
        <w:t xml:space="preserve">    е) ежемесячное пособие на ребенка;</w:t>
      </w:r>
    </w:p>
    <w:p w:rsidR="007164EB" w:rsidRPr="005426D0" w:rsidRDefault="007164EB" w:rsidP="007164EB">
      <w:pPr>
        <w:jc w:val="both"/>
        <w:rPr>
          <w:color w:val="000000"/>
        </w:rPr>
      </w:pPr>
      <w:r w:rsidRPr="005426D0">
        <w:rPr>
          <w:color w:val="000000"/>
        </w:rPr>
        <w:t xml:space="preserve">    ж) ежемесячное пособие на период отпуска по уходу за ребенком до</w:t>
      </w:r>
      <w:r w:rsidRPr="005426D0">
        <w:rPr>
          <w:color w:val="000000"/>
        </w:rPr>
        <w:br/>
        <w:t>достижения им возраста 1,5 лет и ежемесячные компенсационные выплаты</w:t>
      </w:r>
      <w:r w:rsidRPr="005426D0">
        <w:rPr>
          <w:color w:val="000000"/>
        </w:rPr>
        <w:br/>
        <w:t>гражданам, состоящим в трудовых отношениях на условиях трудового</w:t>
      </w:r>
      <w:r w:rsidRPr="005426D0">
        <w:rPr>
          <w:color w:val="000000"/>
        </w:rPr>
        <w:br/>
      </w:r>
      <w:r w:rsidRPr="005426D0">
        <w:rPr>
          <w:color w:val="000000"/>
        </w:rPr>
        <w:lastRenderedPageBreak/>
        <w:t>договора и находящимся в отпуске по уходу за ребенком до достижения им</w:t>
      </w:r>
      <w:r w:rsidRPr="005426D0">
        <w:rPr>
          <w:color w:val="000000"/>
        </w:rPr>
        <w:br/>
        <w:t>3-летнего возраста;</w:t>
      </w:r>
    </w:p>
    <w:p w:rsidR="007164EB" w:rsidRPr="005426D0" w:rsidRDefault="007164EB" w:rsidP="007164EB">
      <w:pPr>
        <w:jc w:val="both"/>
        <w:rPr>
          <w:color w:val="000000"/>
        </w:rPr>
      </w:pPr>
      <w:r w:rsidRPr="005426D0">
        <w:rPr>
          <w:color w:val="000000"/>
        </w:rPr>
        <w:t xml:space="preserve">      </w:t>
      </w:r>
      <w:proofErr w:type="spellStart"/>
      <w:proofErr w:type="gramStart"/>
      <w:r w:rsidRPr="005426D0">
        <w:rPr>
          <w:color w:val="000000"/>
        </w:rPr>
        <w:t>з</w:t>
      </w:r>
      <w:proofErr w:type="spellEnd"/>
      <w:r w:rsidRPr="005426D0">
        <w:rPr>
          <w:color w:val="000000"/>
        </w:rPr>
        <w:t>) ежемесячное пособие супругам военнослужащих, проходящих</w:t>
      </w:r>
      <w:r w:rsidRPr="005426D0">
        <w:rPr>
          <w:color w:val="000000"/>
        </w:rPr>
        <w:br/>
        <w:t>военную службу по контракту, в период их проживания с супругами в</w:t>
      </w:r>
      <w:r w:rsidRPr="005426D0">
        <w:rPr>
          <w:color w:val="000000"/>
        </w:rPr>
        <w:br/>
        <w:t>местностях, где они вынуждены не работать или не могут трудоустроиться в</w:t>
      </w:r>
      <w:r w:rsidRPr="005426D0">
        <w:rPr>
          <w:color w:val="000000"/>
        </w:rPr>
        <w:br/>
        <w:t>связи с отсутствием возможности трудоустройства по специальности и были</w:t>
      </w:r>
      <w:r w:rsidRPr="005426D0">
        <w:rPr>
          <w:color w:val="000000"/>
        </w:rPr>
        <w:br/>
        <w:t>признаны в установленном порядке безработными, а также в период, когда</w:t>
      </w:r>
      <w:r w:rsidRPr="005426D0">
        <w:rPr>
          <w:color w:val="000000"/>
        </w:rPr>
        <w:br/>
        <w:t>супруги военнослужащих вынуждены не работать по состоянию здоровья</w:t>
      </w:r>
      <w:r w:rsidRPr="005426D0">
        <w:rPr>
          <w:color w:val="000000"/>
        </w:rPr>
        <w:br/>
        <w:t>детей, связанному с условиями проживания</w:t>
      </w:r>
      <w:proofErr w:type="gramEnd"/>
      <w:r w:rsidRPr="005426D0">
        <w:rPr>
          <w:color w:val="000000"/>
        </w:rPr>
        <w:t xml:space="preserve"> по месту воинской службы</w:t>
      </w:r>
      <w:r w:rsidRPr="005426D0">
        <w:rPr>
          <w:color w:val="000000"/>
        </w:rPr>
        <w:br/>
        <w:t>супруга, если по заключению медицинской организации их дети до</w:t>
      </w:r>
      <w:r w:rsidRPr="005426D0">
        <w:rPr>
          <w:color w:val="000000"/>
        </w:rPr>
        <w:br/>
        <w:t>достижения возраста 18 лет нуждаются в постороннем уходе;</w:t>
      </w:r>
    </w:p>
    <w:p w:rsidR="007164EB" w:rsidRPr="005426D0" w:rsidRDefault="007164EB" w:rsidP="007164EB">
      <w:pPr>
        <w:jc w:val="both"/>
        <w:rPr>
          <w:color w:val="000000"/>
        </w:rPr>
      </w:pPr>
      <w:r w:rsidRPr="005426D0">
        <w:rPr>
          <w:color w:val="000000"/>
        </w:rPr>
        <w:t xml:space="preserve">    и) ежемесячная компенсационная выплата неработающим женам лиц</w:t>
      </w:r>
      <w:r w:rsidRPr="005426D0">
        <w:rPr>
          <w:color w:val="000000"/>
        </w:rPr>
        <w:br/>
        <w:t>рядового и начальствующего состава органов внутренних дел Российской</w:t>
      </w:r>
      <w:r w:rsidRPr="005426D0">
        <w:rPr>
          <w:color w:val="000000"/>
        </w:rPr>
        <w:br/>
        <w:t>Федерации и учреждений уголовно-исполнительной системы в отдаленных</w:t>
      </w:r>
      <w:r w:rsidRPr="005426D0">
        <w:rPr>
          <w:color w:val="000000"/>
        </w:rPr>
        <w:br/>
        <w:t>гарнизонах и местностях, где отсутствует возможность их трудоустройства;</w:t>
      </w:r>
    </w:p>
    <w:p w:rsidR="007164EB" w:rsidRPr="005426D0" w:rsidRDefault="007164EB" w:rsidP="007164EB">
      <w:pPr>
        <w:jc w:val="both"/>
        <w:rPr>
          <w:color w:val="000000"/>
        </w:rPr>
      </w:pPr>
      <w:r w:rsidRPr="005426D0">
        <w:rPr>
          <w:color w:val="000000"/>
        </w:rPr>
        <w:t xml:space="preserve">    к) ежемесячные страховые выплаты по обязательному социальному страхованию от несчастных случаев на производстве и профессиональных заболеваний; надбавки и доплаты ко всем видам выплат, указанных в настоящем подпункте, и иные социальные выплаты, установленные органами государственной власти Российской Федерации, субъектов Российской Федерации, органами местного самоуправления, организациями;</w:t>
      </w:r>
    </w:p>
    <w:p w:rsidR="007164EB" w:rsidRPr="005426D0" w:rsidRDefault="007164EB" w:rsidP="007164EB">
      <w:pPr>
        <w:jc w:val="both"/>
        <w:rPr>
          <w:color w:val="000000"/>
        </w:rPr>
      </w:pPr>
      <w:r w:rsidRPr="005426D0">
        <w:rPr>
          <w:color w:val="000000"/>
        </w:rPr>
        <w:t xml:space="preserve">      6) доходы от имущества, принадлежащего на праве собственности семье (отдельным ее членам) или одиноко проживающему гражданину, к которым относятся:</w:t>
      </w:r>
    </w:p>
    <w:p w:rsidR="007164EB" w:rsidRPr="005426D0" w:rsidRDefault="007164EB" w:rsidP="007164EB">
      <w:pPr>
        <w:jc w:val="both"/>
        <w:rPr>
          <w:color w:val="000000"/>
        </w:rPr>
      </w:pPr>
      <w:r w:rsidRPr="005426D0">
        <w:rPr>
          <w:color w:val="000000"/>
        </w:rPr>
        <w:t xml:space="preserve">     а) доходы от реализации и сдачи в аренду (наем, поднаем)</w:t>
      </w:r>
      <w:r w:rsidRPr="005426D0">
        <w:rPr>
          <w:color w:val="000000"/>
        </w:rPr>
        <w:br/>
        <w:t>недвижимого имущества (земельных участков, домов, квартир, дач, гаражей),</w:t>
      </w:r>
      <w:r w:rsidRPr="005426D0">
        <w:rPr>
          <w:color w:val="000000"/>
        </w:rPr>
        <w:br/>
        <w:t>транспортных и иных механических средств, средств переработки и хранения</w:t>
      </w:r>
      <w:r w:rsidRPr="005426D0">
        <w:rPr>
          <w:color w:val="000000"/>
        </w:rPr>
        <w:br/>
        <w:t>продуктов;</w:t>
      </w:r>
    </w:p>
    <w:p w:rsidR="007164EB" w:rsidRPr="005426D0" w:rsidRDefault="007164EB" w:rsidP="007164EB">
      <w:pPr>
        <w:jc w:val="both"/>
        <w:rPr>
          <w:color w:val="000000"/>
        </w:rPr>
      </w:pPr>
      <w:r w:rsidRPr="005426D0">
        <w:rPr>
          <w:color w:val="000000"/>
        </w:rPr>
        <w:t xml:space="preserve">     б) доходы от реализации плодов и продукции личного подсобного</w:t>
      </w:r>
      <w:r w:rsidRPr="005426D0">
        <w:rPr>
          <w:color w:val="000000"/>
        </w:rPr>
        <w:br/>
        <w:t>хозяйства (многолетних насаждений, огородной продукции, продукционных</w:t>
      </w:r>
      <w:r w:rsidRPr="005426D0">
        <w:rPr>
          <w:color w:val="000000"/>
        </w:rPr>
        <w:br/>
        <w:t>и демонстрационных животных, птицы, пушных зверей, пчел, рыбы);</w:t>
      </w:r>
    </w:p>
    <w:p w:rsidR="007164EB" w:rsidRPr="005426D0" w:rsidRDefault="007164EB" w:rsidP="007164EB">
      <w:pPr>
        <w:jc w:val="both"/>
        <w:rPr>
          <w:color w:val="000000"/>
        </w:rPr>
      </w:pPr>
      <w:r w:rsidRPr="005426D0">
        <w:rPr>
          <w:color w:val="000000"/>
        </w:rPr>
        <w:t xml:space="preserve">    7) другие совокупные доходы семьи или одиноко проживающего гражданина, в которые включаются:</w:t>
      </w:r>
    </w:p>
    <w:p w:rsidR="007164EB" w:rsidRPr="005426D0" w:rsidRDefault="007164EB" w:rsidP="007164EB">
      <w:pPr>
        <w:jc w:val="both"/>
        <w:rPr>
          <w:color w:val="000000"/>
        </w:rPr>
      </w:pPr>
      <w:r w:rsidRPr="005426D0">
        <w:rPr>
          <w:color w:val="000000"/>
        </w:rPr>
        <w:t xml:space="preserve">    а) денежное довольствие военнослужащих, сотрудников органов</w:t>
      </w:r>
      <w:r w:rsidRPr="005426D0">
        <w:rPr>
          <w:color w:val="000000"/>
        </w:rPr>
        <w:br/>
        <w:t>внутренних дел Российской Федерации, учреждений и органов уголовно-</w:t>
      </w:r>
      <w:r w:rsidRPr="005426D0">
        <w:rPr>
          <w:color w:val="000000"/>
        </w:rPr>
        <w:br/>
        <w:t>исполнительной системы, таможенных органов Российской Федерации и</w:t>
      </w:r>
      <w:r w:rsidRPr="005426D0">
        <w:rPr>
          <w:color w:val="000000"/>
        </w:rPr>
        <w:br/>
        <w:t>других органов правоохранительной службы, а также дополнительные</w:t>
      </w:r>
      <w:r w:rsidRPr="005426D0">
        <w:rPr>
          <w:color w:val="000000"/>
        </w:rPr>
        <w:br/>
        <w:t>выплаты, носящие постоянный характер, и продовольственное обеспечение,</w:t>
      </w:r>
      <w:r w:rsidRPr="005426D0">
        <w:rPr>
          <w:color w:val="000000"/>
        </w:rPr>
        <w:br/>
        <w:t>установленные законодательством Российской Федерации;</w:t>
      </w:r>
    </w:p>
    <w:p w:rsidR="007164EB" w:rsidRPr="005426D0" w:rsidRDefault="007164EB" w:rsidP="007164EB">
      <w:pPr>
        <w:jc w:val="both"/>
        <w:rPr>
          <w:color w:val="000000"/>
        </w:rPr>
      </w:pPr>
      <w:r w:rsidRPr="005426D0">
        <w:rPr>
          <w:color w:val="000000"/>
        </w:rPr>
        <w:t xml:space="preserve">      б) единовременное пособие при увольнении с военной службы, из</w:t>
      </w:r>
      <w:r w:rsidRPr="005426D0">
        <w:rPr>
          <w:color w:val="000000"/>
        </w:rPr>
        <w:br/>
        <w:t>органов внутренних дел Российской Федерации, учреждений и органов</w:t>
      </w:r>
      <w:r w:rsidRPr="005426D0">
        <w:rPr>
          <w:color w:val="000000"/>
        </w:rPr>
        <w:br/>
        <w:t>уголовно-исполнительной системы, таможенных органов Российской</w:t>
      </w:r>
      <w:r w:rsidRPr="005426D0">
        <w:rPr>
          <w:color w:val="000000"/>
        </w:rPr>
        <w:br/>
        <w:t>Федерации, других органов правоохранительной службы;</w:t>
      </w:r>
    </w:p>
    <w:p w:rsidR="007164EB" w:rsidRPr="005426D0" w:rsidRDefault="007164EB" w:rsidP="007164EB">
      <w:pPr>
        <w:jc w:val="both"/>
        <w:rPr>
          <w:color w:val="000000"/>
        </w:rPr>
      </w:pPr>
      <w:r w:rsidRPr="005426D0">
        <w:rPr>
          <w:color w:val="000000"/>
        </w:rPr>
        <w:t xml:space="preserve">    в) оплата работ по договорам, заключаемым в соответствии с</w:t>
      </w:r>
      <w:r w:rsidRPr="005426D0">
        <w:rPr>
          <w:color w:val="000000"/>
        </w:rPr>
        <w:br/>
        <w:t>гражданским законодательством Российской Федерации;</w:t>
      </w:r>
    </w:p>
    <w:p w:rsidR="007164EB" w:rsidRPr="005426D0" w:rsidRDefault="007164EB" w:rsidP="007164EB">
      <w:pPr>
        <w:jc w:val="both"/>
        <w:rPr>
          <w:color w:val="000000"/>
        </w:rPr>
      </w:pPr>
      <w:r w:rsidRPr="005426D0">
        <w:rPr>
          <w:color w:val="000000"/>
        </w:rPr>
        <w:t xml:space="preserve">    г) материальная помощь, оказываемая работодателями своим</w:t>
      </w:r>
      <w:r w:rsidRPr="005426D0">
        <w:rPr>
          <w:color w:val="000000"/>
        </w:rPr>
        <w:br/>
        <w:t>работникам, в том числе бывшим, уволившимся в связи с выходом на пенсию</w:t>
      </w:r>
      <w:r w:rsidRPr="005426D0">
        <w:rPr>
          <w:color w:val="000000"/>
        </w:rPr>
        <w:br/>
        <w:t>по инвалидности или по возрасту;</w:t>
      </w:r>
    </w:p>
    <w:p w:rsidR="007164EB" w:rsidRPr="005426D0" w:rsidRDefault="007164EB" w:rsidP="007164EB">
      <w:pPr>
        <w:jc w:val="both"/>
        <w:rPr>
          <w:color w:val="000000"/>
        </w:rPr>
      </w:pPr>
      <w:r w:rsidRPr="005426D0">
        <w:rPr>
          <w:color w:val="000000"/>
        </w:rPr>
        <w:t xml:space="preserve">    </w:t>
      </w:r>
      <w:proofErr w:type="spellStart"/>
      <w:r w:rsidRPr="005426D0">
        <w:rPr>
          <w:color w:val="000000"/>
        </w:rPr>
        <w:t>д</w:t>
      </w:r>
      <w:proofErr w:type="spellEnd"/>
      <w:r w:rsidRPr="005426D0">
        <w:rPr>
          <w:color w:val="000000"/>
        </w:rPr>
        <w:t>) авторские вознаграждения, получаемые в соответствии с</w:t>
      </w:r>
      <w:r w:rsidRPr="005426D0">
        <w:rPr>
          <w:color w:val="000000"/>
        </w:rPr>
        <w:br/>
        <w:t>законодательством Российской Федерации об авторском праве и смежных</w:t>
      </w:r>
      <w:r w:rsidRPr="005426D0">
        <w:rPr>
          <w:color w:val="000000"/>
        </w:rPr>
        <w:br/>
        <w:t>правах, в том числе по авторским договорам наследования;</w:t>
      </w:r>
    </w:p>
    <w:p w:rsidR="007164EB" w:rsidRPr="005426D0" w:rsidRDefault="007164EB" w:rsidP="007164EB">
      <w:pPr>
        <w:jc w:val="both"/>
        <w:rPr>
          <w:color w:val="000000"/>
        </w:rPr>
      </w:pPr>
      <w:r w:rsidRPr="005426D0">
        <w:rPr>
          <w:color w:val="000000"/>
        </w:rPr>
        <w:t xml:space="preserve">    е) доходы от занятий предпринимательской деятельностью, включая</w:t>
      </w:r>
      <w:r w:rsidRPr="005426D0">
        <w:rPr>
          <w:color w:val="000000"/>
        </w:rPr>
        <w:br/>
        <w:t>доходы, полученные в результате деятельности крестьянского (фермерского)</w:t>
      </w:r>
      <w:r w:rsidRPr="005426D0">
        <w:rPr>
          <w:color w:val="000000"/>
        </w:rPr>
        <w:br/>
        <w:t>хозяйства, в том числе хозяйства без образования юридического лица;</w:t>
      </w:r>
    </w:p>
    <w:p w:rsidR="007164EB" w:rsidRPr="005426D0" w:rsidRDefault="007164EB" w:rsidP="007164EB">
      <w:pPr>
        <w:jc w:val="both"/>
        <w:rPr>
          <w:color w:val="000000"/>
        </w:rPr>
      </w:pPr>
      <w:r w:rsidRPr="005426D0">
        <w:rPr>
          <w:color w:val="000000"/>
        </w:rPr>
        <w:t xml:space="preserve">    ж) доходы по акциям и другие доходы от участия в управлении</w:t>
      </w:r>
      <w:r w:rsidRPr="005426D0">
        <w:rPr>
          <w:color w:val="000000"/>
        </w:rPr>
        <w:br/>
        <w:t>собственностью организации;</w:t>
      </w:r>
    </w:p>
    <w:p w:rsidR="007164EB" w:rsidRPr="005426D0" w:rsidRDefault="007164EB" w:rsidP="007164EB">
      <w:pPr>
        <w:jc w:val="both"/>
        <w:rPr>
          <w:color w:val="000000"/>
        </w:rPr>
      </w:pPr>
      <w:r w:rsidRPr="005426D0">
        <w:rPr>
          <w:color w:val="000000"/>
        </w:rPr>
        <w:t xml:space="preserve">    </w:t>
      </w:r>
      <w:proofErr w:type="spellStart"/>
      <w:r w:rsidRPr="005426D0">
        <w:rPr>
          <w:color w:val="000000"/>
        </w:rPr>
        <w:t>з</w:t>
      </w:r>
      <w:proofErr w:type="spellEnd"/>
      <w:r w:rsidRPr="005426D0">
        <w:rPr>
          <w:color w:val="000000"/>
        </w:rPr>
        <w:t>) алименты, получаемые членами семьи;</w:t>
      </w:r>
    </w:p>
    <w:p w:rsidR="007164EB" w:rsidRPr="005426D0" w:rsidRDefault="007164EB" w:rsidP="007164EB">
      <w:pPr>
        <w:jc w:val="both"/>
        <w:rPr>
          <w:color w:val="000000"/>
        </w:rPr>
      </w:pPr>
      <w:r w:rsidRPr="005426D0">
        <w:rPr>
          <w:color w:val="000000"/>
        </w:rPr>
        <w:t xml:space="preserve">   и) проценты по банковским вкладам;</w:t>
      </w:r>
    </w:p>
    <w:p w:rsidR="007164EB" w:rsidRPr="005426D0" w:rsidRDefault="007164EB" w:rsidP="007164EB">
      <w:pPr>
        <w:jc w:val="both"/>
        <w:rPr>
          <w:color w:val="000000"/>
        </w:rPr>
      </w:pPr>
      <w:r w:rsidRPr="005426D0">
        <w:rPr>
          <w:color w:val="000000"/>
        </w:rPr>
        <w:t xml:space="preserve">   к) наследуемые и подаренные денежные средства.</w:t>
      </w:r>
    </w:p>
    <w:p w:rsidR="007164EB" w:rsidRPr="005426D0" w:rsidRDefault="007164EB" w:rsidP="007164EB">
      <w:pPr>
        <w:jc w:val="both"/>
        <w:rPr>
          <w:color w:val="000000"/>
        </w:rPr>
      </w:pPr>
      <w:r w:rsidRPr="005426D0">
        <w:rPr>
          <w:color w:val="000000"/>
        </w:rPr>
        <w:lastRenderedPageBreak/>
        <w:t xml:space="preserve">    2. При расчете размера дохода, приходящегося на каждого члена семьи, не учитываются:</w:t>
      </w:r>
    </w:p>
    <w:p w:rsidR="007164EB" w:rsidRPr="005426D0" w:rsidRDefault="007164EB" w:rsidP="007164EB">
      <w:pPr>
        <w:jc w:val="both"/>
        <w:rPr>
          <w:color w:val="000000"/>
        </w:rPr>
      </w:pPr>
      <w:r w:rsidRPr="005426D0">
        <w:rPr>
          <w:color w:val="000000"/>
        </w:rPr>
        <w:t xml:space="preserve">   </w:t>
      </w:r>
      <w:proofErr w:type="gramStart"/>
      <w:r w:rsidRPr="005426D0">
        <w:rPr>
          <w:color w:val="000000"/>
        </w:rPr>
        <w:t>1) единовременные страховые выплаты, производимые в возмещение ущерба, причиненного жизни и здоровью человека, его личному имуществу и имуществу, находящемуся в общей собственности членов его семьи, а также ежемесячные суммы, связанные с дополнительными расходами на медицинскую, социальную и профессиональную реабилитацию в соответствии с решением учреждения государственной службы медико-социальной экспертизы;</w:t>
      </w:r>
      <w:proofErr w:type="gramEnd"/>
    </w:p>
    <w:p w:rsidR="007164EB" w:rsidRPr="005426D0" w:rsidRDefault="007164EB" w:rsidP="007164EB">
      <w:pPr>
        <w:jc w:val="both"/>
        <w:rPr>
          <w:color w:val="000000"/>
        </w:rPr>
      </w:pPr>
      <w:r w:rsidRPr="005426D0">
        <w:rPr>
          <w:color w:val="000000"/>
        </w:rPr>
        <w:t xml:space="preserve">    2) компенсации материальных затрат, выплачиваемые безработным гражданам в связи с направлением на работу (обучение) в другую местность по предложению органов службы занятости в соответствии с федеральным законодательством;</w:t>
      </w:r>
    </w:p>
    <w:p w:rsidR="007164EB" w:rsidRPr="005426D0" w:rsidRDefault="007164EB" w:rsidP="007164EB">
      <w:pPr>
        <w:jc w:val="both"/>
        <w:rPr>
          <w:color w:val="000000"/>
        </w:rPr>
      </w:pPr>
      <w:r w:rsidRPr="005426D0">
        <w:rPr>
          <w:color w:val="000000"/>
        </w:rPr>
        <w:t xml:space="preserve">    3) пособия на погребение, выплачиваемые в соответствии с федеральным законодательством;</w:t>
      </w:r>
    </w:p>
    <w:p w:rsidR="007164EB" w:rsidRPr="005426D0" w:rsidRDefault="007164EB" w:rsidP="007164EB">
      <w:pPr>
        <w:jc w:val="both"/>
        <w:rPr>
          <w:color w:val="000000"/>
        </w:rPr>
      </w:pPr>
      <w:r w:rsidRPr="005426D0">
        <w:rPr>
          <w:color w:val="000000"/>
        </w:rPr>
        <w:t xml:space="preserve">     4) ежегодные компенсации и разовые (единовременные) пособия, предоставляемые различным категориям граждан в соответствии с нормативными правовыми актами;</w:t>
      </w:r>
    </w:p>
    <w:p w:rsidR="007164EB" w:rsidRPr="005426D0" w:rsidRDefault="007164EB" w:rsidP="007164EB">
      <w:pPr>
        <w:jc w:val="both"/>
        <w:rPr>
          <w:color w:val="000000"/>
        </w:rPr>
      </w:pPr>
      <w:r w:rsidRPr="005426D0">
        <w:rPr>
          <w:color w:val="000000"/>
        </w:rPr>
        <w:t xml:space="preserve">    5) доходы военнослужащих, проходящих военную службу по призыву в качестве сержантов, старшин, солдат или матросов, а также военнослужащих, обучающихся в военных образовательных организациях высшего образования и не заключивших контракта о прохождении военной службы;</w:t>
      </w:r>
    </w:p>
    <w:p w:rsidR="007164EB" w:rsidRPr="005426D0" w:rsidRDefault="007164EB" w:rsidP="007164EB">
      <w:pPr>
        <w:jc w:val="both"/>
        <w:rPr>
          <w:color w:val="000000"/>
        </w:rPr>
      </w:pPr>
      <w:r w:rsidRPr="005426D0">
        <w:rPr>
          <w:color w:val="000000"/>
        </w:rPr>
        <w:t xml:space="preserve">    6) доходы лиц, отбывающих наказание в виде лишения свободы, а также лиц, находящихся на принудительном лечении по решению суда;</w:t>
      </w:r>
    </w:p>
    <w:p w:rsidR="007164EB" w:rsidRPr="005426D0" w:rsidRDefault="007164EB" w:rsidP="007164EB">
      <w:pPr>
        <w:jc w:val="both"/>
        <w:rPr>
          <w:color w:val="000000"/>
        </w:rPr>
      </w:pPr>
      <w:r w:rsidRPr="005426D0">
        <w:rPr>
          <w:color w:val="000000"/>
        </w:rPr>
        <w:t xml:space="preserve">    7) доходы лиц, пропавших без вести и находящихся в розыске;</w:t>
      </w:r>
    </w:p>
    <w:p w:rsidR="007164EB" w:rsidRPr="005426D0" w:rsidRDefault="007164EB" w:rsidP="007164EB">
      <w:pPr>
        <w:jc w:val="both"/>
        <w:rPr>
          <w:color w:val="000000"/>
        </w:rPr>
      </w:pPr>
      <w:r w:rsidRPr="005426D0">
        <w:rPr>
          <w:color w:val="000000"/>
        </w:rPr>
        <w:t xml:space="preserve">    8) доходы лиц, проживающих в учреждениях </w:t>
      </w:r>
      <w:proofErr w:type="spellStart"/>
      <w:r w:rsidRPr="005426D0">
        <w:rPr>
          <w:color w:val="000000"/>
        </w:rPr>
        <w:t>интернатного</w:t>
      </w:r>
      <w:proofErr w:type="spellEnd"/>
      <w:r w:rsidRPr="005426D0">
        <w:rPr>
          <w:color w:val="000000"/>
        </w:rPr>
        <w:t xml:space="preserve"> типа на полном государственном обеспечении.</w:t>
      </w:r>
    </w:p>
    <w:p w:rsidR="007164EB" w:rsidRPr="005426D0" w:rsidRDefault="007164EB" w:rsidP="007164EB">
      <w:pPr>
        <w:jc w:val="both"/>
        <w:rPr>
          <w:color w:val="000000"/>
        </w:rPr>
      </w:pPr>
      <w:r w:rsidRPr="005426D0">
        <w:rPr>
          <w:color w:val="000000"/>
        </w:rPr>
        <w:t>При этом для указанных в пунктах 5-8 части 2 настоящей статьи категорий граждан учитываются доходы, получение которых не связано с местом их пребывания, например, доходы по вкладам в учреждениях банков и других кредитных учреждениях, доходы от сдачи внаем или поднаем имущества и тому подобное.</w:t>
      </w:r>
    </w:p>
    <w:p w:rsidR="007164EB" w:rsidRPr="005426D0" w:rsidRDefault="007164EB" w:rsidP="007164EB">
      <w:pPr>
        <w:jc w:val="both"/>
        <w:rPr>
          <w:color w:val="000000"/>
        </w:rPr>
      </w:pPr>
      <w:r w:rsidRPr="005426D0">
        <w:rPr>
          <w:color w:val="000000"/>
        </w:rPr>
        <w:t> </w:t>
      </w:r>
    </w:p>
    <w:p w:rsidR="007164EB" w:rsidRPr="005426D0" w:rsidRDefault="007164EB" w:rsidP="007164EB">
      <w:pPr>
        <w:jc w:val="center"/>
        <w:rPr>
          <w:color w:val="000000"/>
        </w:rPr>
      </w:pPr>
      <w:r w:rsidRPr="005426D0">
        <w:rPr>
          <w:color w:val="000000"/>
        </w:rPr>
        <w:t xml:space="preserve">        Статья 6. Перечень видов имущества, находящегося в собственности гражданина-заявителя и членов его семьи и подлежащего налогообложению учитываемого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</w:t>
      </w:r>
    </w:p>
    <w:p w:rsidR="007164EB" w:rsidRPr="005426D0" w:rsidRDefault="007164EB" w:rsidP="007164EB">
      <w:pPr>
        <w:jc w:val="both"/>
        <w:rPr>
          <w:color w:val="000000"/>
        </w:rPr>
      </w:pPr>
      <w:r w:rsidRPr="005426D0">
        <w:rPr>
          <w:color w:val="000000"/>
        </w:rPr>
        <w:t> </w:t>
      </w:r>
    </w:p>
    <w:p w:rsidR="007164EB" w:rsidRPr="005426D0" w:rsidRDefault="007164EB" w:rsidP="007164EB">
      <w:pPr>
        <w:jc w:val="both"/>
        <w:rPr>
          <w:color w:val="000000"/>
        </w:rPr>
      </w:pPr>
      <w:r w:rsidRPr="005426D0">
        <w:rPr>
          <w:color w:val="000000"/>
        </w:rPr>
        <w:t xml:space="preserve">      1. </w:t>
      </w:r>
      <w:proofErr w:type="gramStart"/>
      <w:r w:rsidRPr="005426D0">
        <w:rPr>
          <w:color w:val="000000"/>
        </w:rPr>
        <w:t>В целях признания граждан нуждающимися в предоставлении жилых</w:t>
      </w:r>
      <w:r w:rsidRPr="005426D0">
        <w:rPr>
          <w:color w:val="000000"/>
        </w:rPr>
        <w:br/>
        <w:t>помещений по договорам найма жилых помещений жилищного фонда социального использования учитывается</w:t>
      </w:r>
      <w:r w:rsidRPr="005426D0">
        <w:rPr>
          <w:color w:val="000000"/>
        </w:rPr>
        <w:br/>
        <w:t>стоимость имущества, находящегося в собственности таких граждан и</w:t>
      </w:r>
      <w:r w:rsidRPr="005426D0">
        <w:rPr>
          <w:color w:val="000000"/>
        </w:rPr>
        <w:br/>
        <w:t>членов их семей и подлежащего налогообложению в соответствии с</w:t>
      </w:r>
      <w:r w:rsidRPr="005426D0">
        <w:rPr>
          <w:color w:val="000000"/>
        </w:rPr>
        <w:br/>
        <w:t>законодательством Российской Федерации о налогах и сборах,</w:t>
      </w:r>
      <w:r w:rsidRPr="005426D0">
        <w:rPr>
          <w:color w:val="000000"/>
        </w:rPr>
        <w:br/>
        <w:t>законодательством Курской области о налогах и сборах и</w:t>
      </w:r>
      <w:r w:rsidRPr="005426D0">
        <w:rPr>
          <w:color w:val="000000"/>
        </w:rPr>
        <w:br/>
        <w:t>нормативными правовыми актами представительных органов местного</w:t>
      </w:r>
      <w:r w:rsidRPr="005426D0">
        <w:rPr>
          <w:color w:val="000000"/>
        </w:rPr>
        <w:br/>
        <w:t>самоуправления о налогах</w:t>
      </w:r>
      <w:proofErr w:type="gramEnd"/>
      <w:r w:rsidRPr="005426D0">
        <w:rPr>
          <w:color w:val="000000"/>
        </w:rPr>
        <w:t xml:space="preserve"> и </w:t>
      </w:r>
      <w:proofErr w:type="gramStart"/>
      <w:r w:rsidRPr="005426D0">
        <w:rPr>
          <w:color w:val="000000"/>
        </w:rPr>
        <w:t>сборах</w:t>
      </w:r>
      <w:proofErr w:type="gramEnd"/>
      <w:r w:rsidRPr="005426D0">
        <w:rPr>
          <w:color w:val="000000"/>
        </w:rPr>
        <w:t>.</w:t>
      </w:r>
    </w:p>
    <w:p w:rsidR="007164EB" w:rsidRPr="005426D0" w:rsidRDefault="007164EB" w:rsidP="007164EB">
      <w:pPr>
        <w:jc w:val="both"/>
        <w:rPr>
          <w:color w:val="000000"/>
        </w:rPr>
      </w:pPr>
      <w:r w:rsidRPr="005426D0">
        <w:rPr>
          <w:color w:val="000000"/>
        </w:rPr>
        <w:t xml:space="preserve">     2. В соответствии с законодательством Российской Федерации о</w:t>
      </w:r>
      <w:r w:rsidRPr="005426D0">
        <w:rPr>
          <w:color w:val="000000"/>
        </w:rPr>
        <w:br/>
        <w:t>налогах и сборах, законодательством Курской области о налогах и</w:t>
      </w:r>
      <w:r w:rsidRPr="005426D0">
        <w:rPr>
          <w:color w:val="000000"/>
        </w:rPr>
        <w:br/>
        <w:t>сборах, нормативными правовыми актами представительных органов</w:t>
      </w:r>
      <w:r w:rsidRPr="005426D0">
        <w:rPr>
          <w:color w:val="000000"/>
        </w:rPr>
        <w:br/>
        <w:t>местного самоуправления о налогах и сборах к имуществу, находящемуся в собственности членов семьи и подлежащему налогообложению, учитываемому при отнесении граждан к категории малоимущих, относятся:</w:t>
      </w:r>
    </w:p>
    <w:p w:rsidR="007164EB" w:rsidRPr="005426D0" w:rsidRDefault="007164EB" w:rsidP="007164EB">
      <w:pPr>
        <w:jc w:val="both"/>
        <w:rPr>
          <w:color w:val="000000"/>
        </w:rPr>
      </w:pPr>
      <w:r w:rsidRPr="005426D0">
        <w:rPr>
          <w:color w:val="000000"/>
        </w:rPr>
        <w:t xml:space="preserve">   </w:t>
      </w:r>
      <w:proofErr w:type="gramStart"/>
      <w:r w:rsidRPr="005426D0">
        <w:rPr>
          <w:color w:val="000000"/>
        </w:rPr>
        <w:t xml:space="preserve">1) </w:t>
      </w:r>
      <w:proofErr w:type="spellStart"/>
      <w:r w:rsidRPr="005426D0">
        <w:rPr>
          <w:color w:val="000000"/>
        </w:rPr>
        <w:t>паенакопления</w:t>
      </w:r>
      <w:proofErr w:type="spellEnd"/>
      <w:r w:rsidRPr="005426D0">
        <w:rPr>
          <w:color w:val="000000"/>
        </w:rPr>
        <w:t xml:space="preserve"> в жилищно-строительных, гаражно-строительных и дачно-строительных кооперативах, суммы, находящиеся во вкладах в учреждениях банков и других кредитных учреждениях, стоимость имущественных и земельных долей (паев), валютные ценности и ценные бумаги в их стоимостном выражении, полученные в порядке наследования или дарения;</w:t>
      </w:r>
      <w:proofErr w:type="gramEnd"/>
    </w:p>
    <w:p w:rsidR="007164EB" w:rsidRPr="005426D0" w:rsidRDefault="007164EB" w:rsidP="007164EB">
      <w:pPr>
        <w:jc w:val="both"/>
        <w:rPr>
          <w:color w:val="000000"/>
        </w:rPr>
      </w:pPr>
      <w:r w:rsidRPr="005426D0">
        <w:rPr>
          <w:color w:val="000000"/>
        </w:rPr>
        <w:t xml:space="preserve">   2) жилые дома, квартиры, дачи, гаражи и иные строения, помещения и сооружения;</w:t>
      </w:r>
    </w:p>
    <w:p w:rsidR="007164EB" w:rsidRPr="005426D0" w:rsidRDefault="007164EB" w:rsidP="007164EB">
      <w:pPr>
        <w:jc w:val="both"/>
        <w:rPr>
          <w:color w:val="000000"/>
        </w:rPr>
      </w:pPr>
      <w:r w:rsidRPr="005426D0">
        <w:rPr>
          <w:color w:val="000000"/>
        </w:rPr>
        <w:t xml:space="preserve">   3) автомобили, катера, яхты, автобусы и другие самоходные </w:t>
      </w:r>
      <w:proofErr w:type="gramStart"/>
      <w:r w:rsidRPr="005426D0">
        <w:rPr>
          <w:color w:val="000000"/>
        </w:rPr>
        <w:t>машины</w:t>
      </w:r>
      <w:proofErr w:type="gramEnd"/>
      <w:r w:rsidRPr="005426D0">
        <w:rPr>
          <w:color w:val="000000"/>
        </w:rPr>
        <w:t xml:space="preserve"> и механизмы на пневматическом и гусеничном ходу, самолеты, вертолеты, теплоходы, парусные суда, снегоходы, мотосани, </w:t>
      </w:r>
      <w:proofErr w:type="spellStart"/>
      <w:r w:rsidRPr="005426D0">
        <w:rPr>
          <w:color w:val="000000"/>
        </w:rPr>
        <w:t>гидроциклы</w:t>
      </w:r>
      <w:proofErr w:type="spellEnd"/>
      <w:r w:rsidRPr="005426D0">
        <w:rPr>
          <w:color w:val="000000"/>
        </w:rPr>
        <w:t>, несамоходные</w:t>
      </w:r>
      <w:r w:rsidRPr="005426D0">
        <w:rPr>
          <w:color w:val="000000"/>
        </w:rPr>
        <w:br/>
      </w:r>
      <w:r w:rsidRPr="005426D0">
        <w:rPr>
          <w:color w:val="000000"/>
        </w:rPr>
        <w:lastRenderedPageBreak/>
        <w:t>(буксируемые суда) и другие водные, воздушные транспортные средства и</w:t>
      </w:r>
      <w:r w:rsidRPr="005426D0">
        <w:rPr>
          <w:color w:val="000000"/>
        </w:rPr>
        <w:br/>
        <w:t>другие транспортные средства, зарегистрированные в установленном</w:t>
      </w:r>
      <w:r w:rsidRPr="005426D0">
        <w:rPr>
          <w:color w:val="000000"/>
        </w:rPr>
        <w:br/>
        <w:t>порядке в соответствии с законодательством Российской Федерации;</w:t>
      </w:r>
    </w:p>
    <w:p w:rsidR="007164EB" w:rsidRPr="005426D0" w:rsidRDefault="007164EB" w:rsidP="007164EB">
      <w:pPr>
        <w:jc w:val="both"/>
        <w:rPr>
          <w:color w:val="000000"/>
        </w:rPr>
      </w:pPr>
      <w:r w:rsidRPr="005426D0">
        <w:rPr>
          <w:color w:val="000000"/>
        </w:rPr>
        <w:t xml:space="preserve">   4)земельные участки сельскохозяйственного и несельскохозяйственного назначения, включая земельные участки, занятые строениями и сооружениями, участки, необходимые для их содержания.</w:t>
      </w:r>
    </w:p>
    <w:p w:rsidR="007164EB" w:rsidRPr="005426D0" w:rsidRDefault="007164EB" w:rsidP="007164EB">
      <w:pPr>
        <w:jc w:val="both"/>
        <w:rPr>
          <w:color w:val="000000"/>
        </w:rPr>
      </w:pPr>
      <w:r w:rsidRPr="005426D0">
        <w:rPr>
          <w:color w:val="000000"/>
        </w:rPr>
        <w:t xml:space="preserve">    3. Не подлежат учету при определении стоимости имущества граждан в</w:t>
      </w:r>
      <w:r w:rsidRPr="005426D0">
        <w:rPr>
          <w:color w:val="000000"/>
        </w:rPr>
        <w:br/>
        <w:t xml:space="preserve">целях признания граждан </w:t>
      </w:r>
      <w:proofErr w:type="gramStart"/>
      <w:r w:rsidRPr="005426D0">
        <w:rPr>
          <w:color w:val="000000"/>
        </w:rPr>
        <w:t>нуждающимися</w:t>
      </w:r>
      <w:proofErr w:type="gramEnd"/>
      <w:r w:rsidRPr="005426D0">
        <w:rPr>
          <w:color w:val="000000"/>
        </w:rPr>
        <w:t xml:space="preserve"> в предоставлении жилых</w:t>
      </w:r>
      <w:r w:rsidRPr="005426D0">
        <w:rPr>
          <w:color w:val="000000"/>
        </w:rPr>
        <w:br/>
        <w:t>помещений по договорам найма жилых помещений жилищного фонда социального использования следующие виды имущества:</w:t>
      </w:r>
    </w:p>
    <w:p w:rsidR="007164EB" w:rsidRPr="005426D0" w:rsidRDefault="007164EB" w:rsidP="007164EB">
      <w:pPr>
        <w:jc w:val="both"/>
        <w:rPr>
          <w:color w:val="000000"/>
        </w:rPr>
      </w:pPr>
      <w:r w:rsidRPr="005426D0">
        <w:rPr>
          <w:color w:val="000000"/>
        </w:rPr>
        <w:t xml:space="preserve">    1) земельные участки, изъятые из оборота в соответствии с</w:t>
      </w:r>
      <w:r w:rsidRPr="005426D0">
        <w:rPr>
          <w:color w:val="000000"/>
        </w:rPr>
        <w:br/>
        <w:t>законодательством Российской Федерации;</w:t>
      </w:r>
    </w:p>
    <w:p w:rsidR="007164EB" w:rsidRPr="005426D0" w:rsidRDefault="007164EB" w:rsidP="007164EB">
      <w:pPr>
        <w:jc w:val="both"/>
        <w:rPr>
          <w:color w:val="000000"/>
        </w:rPr>
      </w:pPr>
      <w:r w:rsidRPr="005426D0">
        <w:rPr>
          <w:color w:val="000000"/>
        </w:rPr>
        <w:t xml:space="preserve">    2) весельные лодки;</w:t>
      </w:r>
    </w:p>
    <w:p w:rsidR="007164EB" w:rsidRPr="005426D0" w:rsidRDefault="007164EB" w:rsidP="007164EB">
      <w:pPr>
        <w:jc w:val="both"/>
        <w:rPr>
          <w:color w:val="000000"/>
        </w:rPr>
      </w:pPr>
      <w:r w:rsidRPr="005426D0">
        <w:rPr>
          <w:color w:val="000000"/>
        </w:rPr>
        <w:t xml:space="preserve">    3) автомобили легковые, специально оборудованные для</w:t>
      </w:r>
      <w:r w:rsidRPr="005426D0">
        <w:rPr>
          <w:color w:val="000000"/>
        </w:rPr>
        <w:br/>
        <w:t>использования инвалидами, а также автомобили легковые с мощностью</w:t>
      </w:r>
      <w:r w:rsidRPr="005426D0">
        <w:rPr>
          <w:color w:val="000000"/>
        </w:rPr>
        <w:br/>
        <w:t>двигателя до 100 лошадиных сил (до 73,55 кВт), полученные</w:t>
      </w:r>
      <w:r w:rsidRPr="005426D0">
        <w:rPr>
          <w:color w:val="000000"/>
        </w:rPr>
        <w:br/>
        <w:t>(приобретенные) через органы социальной защиты населения в</w:t>
      </w:r>
      <w:r w:rsidRPr="005426D0">
        <w:rPr>
          <w:color w:val="000000"/>
        </w:rPr>
        <w:br/>
        <w:t>установленном законом порядке;</w:t>
      </w:r>
    </w:p>
    <w:p w:rsidR="007164EB" w:rsidRPr="005426D0" w:rsidRDefault="007164EB" w:rsidP="007164EB">
      <w:pPr>
        <w:jc w:val="both"/>
        <w:rPr>
          <w:color w:val="000000"/>
        </w:rPr>
      </w:pPr>
      <w:r w:rsidRPr="005426D0">
        <w:rPr>
          <w:color w:val="000000"/>
        </w:rPr>
        <w:t xml:space="preserve">     4) транспортные средства, находящиеся в розыске, при условии</w:t>
      </w:r>
      <w:r w:rsidRPr="005426D0">
        <w:rPr>
          <w:color w:val="000000"/>
        </w:rPr>
        <w:br/>
        <w:t>подтверждения факта их угона (кражи) документом, выдаваемым</w:t>
      </w:r>
      <w:r w:rsidRPr="005426D0">
        <w:rPr>
          <w:color w:val="000000"/>
        </w:rPr>
        <w:br/>
        <w:t>уполномоченным органом;</w:t>
      </w:r>
    </w:p>
    <w:p w:rsidR="007164EB" w:rsidRPr="005426D0" w:rsidRDefault="007164EB" w:rsidP="007164EB">
      <w:pPr>
        <w:jc w:val="both"/>
        <w:rPr>
          <w:color w:val="000000"/>
        </w:rPr>
      </w:pPr>
      <w:r w:rsidRPr="005426D0">
        <w:rPr>
          <w:color w:val="000000"/>
        </w:rPr>
        <w:t xml:space="preserve">    5) земельные участки до 15 соток включительно, предоставленные для</w:t>
      </w:r>
      <w:r w:rsidRPr="005426D0">
        <w:rPr>
          <w:color w:val="000000"/>
        </w:rPr>
        <w:br/>
        <w:t>садоводства, огородничества, дачного строительства и ведения личного</w:t>
      </w:r>
      <w:r w:rsidRPr="005426D0">
        <w:rPr>
          <w:color w:val="000000"/>
        </w:rPr>
        <w:br/>
        <w:t>подсобного хозяйства.</w:t>
      </w:r>
    </w:p>
    <w:p w:rsidR="007164EB" w:rsidRPr="005426D0" w:rsidRDefault="007164EB" w:rsidP="007164EB">
      <w:pPr>
        <w:jc w:val="both"/>
        <w:rPr>
          <w:color w:val="000000"/>
        </w:rPr>
      </w:pPr>
      <w:r w:rsidRPr="005426D0">
        <w:rPr>
          <w:color w:val="000000"/>
        </w:rPr>
        <w:t xml:space="preserve">     4. </w:t>
      </w:r>
      <w:proofErr w:type="gramStart"/>
      <w:r w:rsidRPr="005426D0">
        <w:rPr>
          <w:color w:val="000000"/>
        </w:rPr>
        <w:t>В случаях нахождения имущества, признаваемого объектом</w:t>
      </w:r>
      <w:r w:rsidRPr="005426D0">
        <w:rPr>
          <w:color w:val="000000"/>
        </w:rPr>
        <w:br/>
        <w:t>налогообложения, в общей долевой собственности нескольких граждан или в</w:t>
      </w:r>
      <w:r w:rsidRPr="005426D0">
        <w:rPr>
          <w:color w:val="000000"/>
        </w:rPr>
        <w:br/>
        <w:t>общей долевой собственности граждан и юридических лиц, а также в общей</w:t>
      </w:r>
      <w:r w:rsidRPr="005426D0">
        <w:rPr>
          <w:color w:val="000000"/>
        </w:rPr>
        <w:br/>
        <w:t>совместной собственности нескольких физических лиц, учету подлежит</w:t>
      </w:r>
      <w:r w:rsidRPr="005426D0">
        <w:rPr>
          <w:color w:val="000000"/>
        </w:rPr>
        <w:br/>
        <w:t>имущество, в отношении которого плательщиком налога является такой</w:t>
      </w:r>
      <w:r w:rsidRPr="005426D0">
        <w:rPr>
          <w:color w:val="000000"/>
        </w:rPr>
        <w:br/>
        <w:t>гражданин или члены его семьи в соответствии с законодательством о</w:t>
      </w:r>
      <w:r w:rsidRPr="005426D0">
        <w:rPr>
          <w:color w:val="000000"/>
        </w:rPr>
        <w:br/>
        <w:t>налогах и сборах.</w:t>
      </w:r>
      <w:proofErr w:type="gramEnd"/>
    </w:p>
    <w:p w:rsidR="007164EB" w:rsidRPr="005426D0" w:rsidRDefault="007164EB" w:rsidP="007164EB">
      <w:pPr>
        <w:jc w:val="both"/>
        <w:rPr>
          <w:color w:val="000000"/>
        </w:rPr>
      </w:pPr>
      <w:r w:rsidRPr="005426D0">
        <w:rPr>
          <w:color w:val="000000"/>
        </w:rPr>
        <w:t> </w:t>
      </w:r>
    </w:p>
    <w:p w:rsidR="007164EB" w:rsidRPr="005426D0" w:rsidRDefault="007164EB" w:rsidP="007164EB">
      <w:pPr>
        <w:jc w:val="both"/>
        <w:rPr>
          <w:color w:val="000000"/>
        </w:rPr>
      </w:pPr>
      <w:r w:rsidRPr="005426D0">
        <w:rPr>
          <w:color w:val="000000"/>
        </w:rPr>
        <w:t xml:space="preserve">           Статья 7. Вступление в силу настоящего Решения</w:t>
      </w:r>
    </w:p>
    <w:p w:rsidR="007164EB" w:rsidRPr="005426D0" w:rsidRDefault="007164EB" w:rsidP="007164EB">
      <w:pPr>
        <w:jc w:val="both"/>
        <w:rPr>
          <w:color w:val="000000"/>
        </w:rPr>
      </w:pPr>
    </w:p>
    <w:p w:rsidR="007164EB" w:rsidRPr="005426D0" w:rsidRDefault="007164EB" w:rsidP="007164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426D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5426D0">
        <w:rPr>
          <w:rFonts w:ascii="Times New Roman" w:hAnsi="Times New Roman" w:cs="Times New Roman"/>
          <w:sz w:val="24"/>
          <w:szCs w:val="24"/>
        </w:rPr>
        <w:t>Через 10 дней со дня обнародования на информационном стенде в здании Администрации сельского поселения Мутабашевский сельсовет муниципального района Аскинский район (адрес:</w:t>
      </w:r>
      <w:proofErr w:type="gramEnd"/>
      <w:r w:rsidRPr="005426D0">
        <w:rPr>
          <w:rFonts w:ascii="Times New Roman" w:hAnsi="Times New Roman" w:cs="Times New Roman"/>
          <w:sz w:val="24"/>
          <w:szCs w:val="24"/>
        </w:rPr>
        <w:t xml:space="preserve"> Республика </w:t>
      </w:r>
      <w:proofErr w:type="spellStart"/>
      <w:r w:rsidRPr="005426D0">
        <w:rPr>
          <w:rFonts w:ascii="Times New Roman" w:hAnsi="Times New Roman" w:cs="Times New Roman"/>
          <w:sz w:val="24"/>
          <w:szCs w:val="24"/>
        </w:rPr>
        <w:t>Башкортостан,Аскинский</w:t>
      </w:r>
      <w:proofErr w:type="spellEnd"/>
      <w:r w:rsidRPr="00542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6D0">
        <w:rPr>
          <w:rFonts w:ascii="Times New Roman" w:hAnsi="Times New Roman" w:cs="Times New Roman"/>
          <w:sz w:val="24"/>
          <w:szCs w:val="24"/>
        </w:rPr>
        <w:t>район,с</w:t>
      </w:r>
      <w:proofErr w:type="gramStart"/>
      <w:r w:rsidRPr="005426D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5426D0">
        <w:rPr>
          <w:rFonts w:ascii="Times New Roman" w:hAnsi="Times New Roman" w:cs="Times New Roman"/>
          <w:sz w:val="24"/>
          <w:szCs w:val="24"/>
        </w:rPr>
        <w:t>тарый</w:t>
      </w:r>
      <w:proofErr w:type="spellEnd"/>
      <w:r w:rsidRPr="005426D0">
        <w:rPr>
          <w:rFonts w:ascii="Times New Roman" w:hAnsi="Times New Roman" w:cs="Times New Roman"/>
          <w:sz w:val="24"/>
          <w:szCs w:val="24"/>
        </w:rPr>
        <w:t xml:space="preserve"> Мутабаш ,ул.Центральная,д.29  ) и размещения в сети общего доступа «Интернет» на официальном сайте органов местного самоуправления муниципального района Аскинский район Республики Башкортостан:  </w:t>
      </w:r>
      <w:r w:rsidRPr="005426D0">
        <w:rPr>
          <w:rFonts w:ascii="Times New Roman" w:hAnsi="Times New Roman" w:cs="Times New Roman"/>
          <w:color w:val="000000"/>
          <w:sz w:val="24"/>
          <w:szCs w:val="24"/>
        </w:rPr>
        <w:t>«</w:t>
      </w:r>
      <w:hyperlink r:id="rId6" w:history="1">
        <w:r w:rsidRPr="005426D0">
          <w:rPr>
            <w:rStyle w:val="aa"/>
            <w:rFonts w:ascii="Times New Roman" w:hAnsi="Times New Roman"/>
            <w:color w:val="000000"/>
            <w:sz w:val="24"/>
            <w:szCs w:val="24"/>
            <w:lang w:val="en-US"/>
          </w:rPr>
          <w:t>www</w:t>
        </w:r>
        <w:r w:rsidRPr="005426D0">
          <w:rPr>
            <w:rStyle w:val="aa"/>
            <w:rFonts w:ascii="Times New Roman" w:hAnsi="Times New Roman"/>
            <w:color w:val="000000"/>
            <w:sz w:val="24"/>
            <w:szCs w:val="24"/>
          </w:rPr>
          <w:t>.</w:t>
        </w:r>
        <w:proofErr w:type="spellStart"/>
        <w:r w:rsidRPr="005426D0">
          <w:rPr>
            <w:rStyle w:val="aa"/>
            <w:rFonts w:ascii="Times New Roman" w:hAnsi="Times New Roman"/>
            <w:color w:val="000000"/>
            <w:sz w:val="24"/>
            <w:szCs w:val="24"/>
            <w:lang w:val="en-US"/>
          </w:rPr>
          <w:t>askino</w:t>
        </w:r>
        <w:proofErr w:type="spellEnd"/>
        <w:r w:rsidRPr="005426D0">
          <w:rPr>
            <w:rStyle w:val="aa"/>
            <w:rFonts w:ascii="Times New Roman" w:hAnsi="Times New Roman"/>
            <w:color w:val="000000"/>
            <w:sz w:val="24"/>
            <w:szCs w:val="24"/>
          </w:rPr>
          <w:t>.</w:t>
        </w:r>
        <w:proofErr w:type="spellStart"/>
        <w:r w:rsidRPr="005426D0">
          <w:rPr>
            <w:rStyle w:val="aa"/>
            <w:rFonts w:ascii="Times New Roman" w:hAnsi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5426D0">
        <w:rPr>
          <w:rFonts w:ascii="Times New Roman" w:hAnsi="Times New Roman" w:cs="Times New Roman"/>
          <w:color w:val="000000"/>
          <w:sz w:val="24"/>
          <w:szCs w:val="24"/>
        </w:rPr>
        <w:t>» в разделе «Сельские поселения»</w:t>
      </w:r>
    </w:p>
    <w:p w:rsidR="007164EB" w:rsidRPr="005426D0" w:rsidRDefault="007164EB" w:rsidP="007164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04EBC" w:rsidRPr="005426D0" w:rsidRDefault="00804EBC"/>
    <w:sectPr w:rsidR="00804EBC" w:rsidRPr="005426D0" w:rsidSect="005426D0">
      <w:pgSz w:w="11906" w:h="16838"/>
      <w:pgMar w:top="510" w:right="851" w:bottom="510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7164EB"/>
    <w:rsid w:val="00392627"/>
    <w:rsid w:val="003D5975"/>
    <w:rsid w:val="005426D0"/>
    <w:rsid w:val="007164EB"/>
    <w:rsid w:val="00804EBC"/>
    <w:rsid w:val="00CF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7164EB"/>
    <w:pPr>
      <w:keepNext/>
      <w:jc w:val="center"/>
      <w:outlineLvl w:val="1"/>
    </w:pPr>
    <w:rPr>
      <w:rFonts w:eastAsia="Arial Unicode MS"/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7164EB"/>
    <w:rPr>
      <w:rFonts w:ascii="Times New Roman" w:eastAsia="Arial Unicode MS" w:hAnsi="Times New Roman" w:cs="Times New Roman"/>
      <w:b/>
      <w:bCs/>
      <w:szCs w:val="20"/>
      <w:lang w:eastAsia="ru-RU"/>
    </w:rPr>
  </w:style>
  <w:style w:type="paragraph" w:styleId="a6">
    <w:name w:val="Body Text"/>
    <w:basedOn w:val="a"/>
    <w:link w:val="a7"/>
    <w:rsid w:val="007164EB"/>
    <w:pPr>
      <w:jc w:val="center"/>
    </w:pPr>
    <w:rPr>
      <w:b/>
      <w:bCs/>
      <w:sz w:val="28"/>
      <w:szCs w:val="28"/>
    </w:rPr>
  </w:style>
  <w:style w:type="character" w:customStyle="1" w:styleId="a7">
    <w:name w:val="Основной текст Знак"/>
    <w:basedOn w:val="a0"/>
    <w:link w:val="a6"/>
    <w:rsid w:val="007164E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164E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7164E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164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164E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164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rsid w:val="007164EB"/>
    <w:rPr>
      <w:rFonts w:ascii="Verdana" w:hAnsi="Verdana" w:cs="Times New Roman"/>
      <w:color w:val="47536D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kino.ru/" TargetMode="External"/><Relationship Id="rId5" Type="http://schemas.openxmlformats.org/officeDocument/2006/relationships/hyperlink" Target="http://www.askino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3932</Words>
  <Characters>22417</Characters>
  <Application>Microsoft Office Word</Application>
  <DocSecurity>0</DocSecurity>
  <Lines>186</Lines>
  <Paragraphs>52</Paragraphs>
  <ScaleCrop>false</ScaleCrop>
  <Company>Мутабаш</Company>
  <LinksUpToDate>false</LinksUpToDate>
  <CharactersWithSpaces>26297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2</cp:revision>
  <cp:lastPrinted>2015-10-28T06:36:00Z</cp:lastPrinted>
  <dcterms:created xsi:type="dcterms:W3CDTF">2015-08-03T06:59:00Z</dcterms:created>
  <dcterms:modified xsi:type="dcterms:W3CDTF">2015-10-28T06:36:00Z</dcterms:modified>
</cp:coreProperties>
</file>