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F047CF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31-ое заседание  27-созыва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Default="00F047CF" w:rsidP="00F047CF">
      <w:pPr>
        <w:jc w:val="center"/>
        <w:rPr>
          <w:sz w:val="28"/>
          <w:szCs w:val="28"/>
        </w:rPr>
      </w:pPr>
    </w:p>
    <w:p w:rsidR="00F047CF" w:rsidRDefault="00F047CF" w:rsidP="00F047CF">
      <w:pPr>
        <w:jc w:val="center"/>
        <w:rPr>
          <w:lang w:val="be-BY"/>
        </w:rPr>
      </w:pPr>
      <w:r>
        <w:t>29 ноябрь 20</w:t>
      </w:r>
      <w:r>
        <w:rPr>
          <w:lang w:val="be-BY"/>
        </w:rPr>
        <w:t>18 й.</w:t>
      </w:r>
      <w:r>
        <w:t xml:space="preserve">       </w:t>
      </w:r>
      <w:r>
        <w:rPr>
          <w:lang w:val="be-BY"/>
        </w:rPr>
        <w:t xml:space="preserve"> </w:t>
      </w:r>
      <w:r>
        <w:t xml:space="preserve">              №  185                    29 ноября</w:t>
      </w:r>
      <w:r>
        <w:rPr>
          <w:lang w:val="be-BY"/>
        </w:rPr>
        <w:t xml:space="preserve"> 2018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pStyle w:val="a6"/>
        <w:ind w:firstLine="720"/>
        <w:jc w:val="center"/>
      </w:pPr>
      <w:r>
        <w:rPr>
          <w:b/>
        </w:rPr>
        <w:t>О секретаре девятого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F047CF" w:rsidP="00F047CF">
      <w:pPr>
        <w:pStyle w:val="a6"/>
        <w:ind w:firstLine="850"/>
        <w:jc w:val="both"/>
      </w:pPr>
      <w:r>
        <w:t xml:space="preserve">избрать секретарем девятого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 xml:space="preserve">1.Хайруллину </w:t>
      </w:r>
      <w:proofErr w:type="spellStart"/>
      <w:r>
        <w:t>Фауию</w:t>
      </w:r>
      <w:proofErr w:type="spellEnd"/>
      <w:r>
        <w:t xml:space="preserve"> </w:t>
      </w:r>
      <w:proofErr w:type="spellStart"/>
      <w:r>
        <w:t>Нагимьяновн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избирательный округ № 6;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F047CF" w:rsidP="00F047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804EBC"/>
    <w:rsid w:val="00CF494C"/>
    <w:rsid w:val="00D14ED3"/>
    <w:rsid w:val="00F0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Мутабаш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2018-12-04T07:27:00Z</dcterms:created>
  <dcterms:modified xsi:type="dcterms:W3CDTF">2018-12-04T07:28:00Z</dcterms:modified>
</cp:coreProperties>
</file>