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BA" w:rsidRDefault="003C5FBA" w:rsidP="003C5FBA"/>
    <w:tbl>
      <w:tblPr>
        <w:tblpPr w:leftFromText="180" w:rightFromText="180" w:bottomFromText="200" w:vertAnchor="page" w:horzAnchor="margin" w:tblpY="796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39"/>
        <w:gridCol w:w="1880"/>
        <w:gridCol w:w="3761"/>
      </w:tblGrid>
      <w:tr w:rsidR="003C5FBA" w:rsidTr="003C5FBA">
        <w:trPr>
          <w:trHeight w:val="1787"/>
        </w:trPr>
        <w:tc>
          <w:tcPr>
            <w:tcW w:w="4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C5FBA" w:rsidRDefault="003C5FB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5FBA" w:rsidRDefault="003C5F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3C5FBA" w:rsidRDefault="003C5F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ЫН РАЙОНЫ</w:t>
            </w:r>
          </w:p>
          <w:p w:rsidR="003C5FBA" w:rsidRDefault="003C5F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3C5FBA" w:rsidRDefault="003C5F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</w:t>
            </w:r>
          </w:p>
          <w:p w:rsidR="003C5FBA" w:rsidRDefault="003C5F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АУЫЛ БИЛӘМӘҺЕ ХӘКИМИӘТЕ</w:t>
            </w:r>
          </w:p>
        </w:tc>
        <w:tc>
          <w:tcPr>
            <w:tcW w:w="188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C5FBA" w:rsidRDefault="003C5FB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0</wp:posOffset>
                  </wp:positionV>
                  <wp:extent cx="837565" cy="1028700"/>
                  <wp:effectExtent l="19050" t="0" r="635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C5FBA" w:rsidRDefault="003C5FBA">
            <w:pPr>
              <w:pStyle w:val="a5"/>
              <w:spacing w:line="276" w:lineRule="auto"/>
              <w:ind w:firstLine="5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C5FBA" w:rsidRDefault="003C5FBA">
            <w:pPr>
              <w:pStyle w:val="a5"/>
              <w:spacing w:line="276" w:lineRule="auto"/>
              <w:ind w:firstLine="5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БАШКОРТОСТАН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3C5FBA" w:rsidRDefault="003C5F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3C5FBA" w:rsidRDefault="003C5F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 СЕЛЬСОВЕТ</w:t>
            </w:r>
          </w:p>
          <w:p w:rsidR="003C5FBA" w:rsidRDefault="003C5F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3C5FBA" w:rsidRDefault="003C5F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</w:t>
            </w:r>
          </w:p>
          <w:p w:rsidR="003C5FBA" w:rsidRDefault="003C5F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3C5FBA" w:rsidRDefault="003C5FBA" w:rsidP="003C5FBA">
      <w:pPr>
        <w:tabs>
          <w:tab w:val="left" w:pos="360"/>
        </w:tabs>
        <w:ind w:right="-6"/>
        <w:jc w:val="center"/>
        <w:rPr>
          <w:rFonts w:ascii="Times New Roman" w:eastAsia="MS Mincho" w:hAnsi="Times New Roman"/>
          <w:bCs/>
          <w:spacing w:val="-2"/>
          <w:sz w:val="28"/>
          <w:szCs w:val="28"/>
        </w:rPr>
      </w:pPr>
      <w:r>
        <w:rPr>
          <w:rFonts w:ascii="Times New Roman" w:hAnsi="Lucida Sans Unicode"/>
          <w:sz w:val="28"/>
          <w:szCs w:val="28"/>
          <w:lang w:val="be-BY"/>
        </w:rPr>
        <w:t>Ҡ</w:t>
      </w:r>
      <w:r>
        <w:rPr>
          <w:rFonts w:ascii="Times New Roman" w:hAnsi="Times New Roman"/>
          <w:sz w:val="28"/>
          <w:szCs w:val="28"/>
          <w:lang w:val="be-BY"/>
        </w:rPr>
        <w:t>АРАР</w:t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>ПОСТАНОВЛЕНИЕ</w:t>
      </w:r>
    </w:p>
    <w:p w:rsidR="003C5FBA" w:rsidRDefault="00D75ADE" w:rsidP="003C5FBA">
      <w:pPr>
        <w:tabs>
          <w:tab w:val="left" w:pos="360"/>
        </w:tabs>
        <w:ind w:right="-6"/>
        <w:jc w:val="center"/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  <w:t xml:space="preserve">26 </w:t>
      </w:r>
      <w:r w:rsidR="003C5FBA"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  <w:t xml:space="preserve"> декабр</w:t>
      </w:r>
      <w:r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  <w:t>ь</w:t>
      </w:r>
      <w:r w:rsidR="003C5FBA"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  <w:t xml:space="preserve">  201</w:t>
      </w:r>
      <w:r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  <w:t>9</w:t>
      </w:r>
      <w:r w:rsidR="003C5FBA"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  <w:t xml:space="preserve"> й.</w:t>
      </w:r>
      <w:r w:rsidR="003C5FBA"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  <w:tab/>
      </w:r>
      <w:r w:rsidR="003C5FBA"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  <w:tab/>
        <w:t xml:space="preserve">   № </w:t>
      </w:r>
      <w:r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  <w:t>130</w:t>
      </w:r>
      <w:r w:rsidR="003C5FBA"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  <w:t xml:space="preserve">                </w:t>
      </w:r>
      <w:r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  <w:t xml:space="preserve">26 </w:t>
      </w:r>
      <w:r w:rsidR="003C5FBA"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  <w:t xml:space="preserve"> декабря 201</w:t>
      </w:r>
      <w:r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  <w:t>9</w:t>
      </w:r>
      <w:r w:rsidR="003C5FBA"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  <w:t xml:space="preserve"> г.</w:t>
      </w:r>
    </w:p>
    <w:p w:rsidR="003C5FBA" w:rsidRDefault="003C5FBA" w:rsidP="003C5F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5FBA" w:rsidRPr="00AA4EED" w:rsidRDefault="003C5FBA" w:rsidP="003C5F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AA4EED">
        <w:rPr>
          <w:rFonts w:ascii="Times New Roman" w:hAnsi="Times New Roman"/>
          <w:sz w:val="24"/>
          <w:szCs w:val="24"/>
          <w:lang w:eastAsia="ru-RU"/>
        </w:rPr>
        <w:t>Об утверждении Программы « Поддержка дорожного хозяйства на 20</w:t>
      </w:r>
      <w:r w:rsidR="00D75ADE" w:rsidRPr="00AA4EED">
        <w:rPr>
          <w:rFonts w:ascii="Times New Roman" w:hAnsi="Times New Roman"/>
          <w:sz w:val="24"/>
          <w:szCs w:val="24"/>
          <w:lang w:eastAsia="ru-RU"/>
        </w:rPr>
        <w:t>20</w:t>
      </w:r>
      <w:r w:rsidRPr="00AA4EED">
        <w:rPr>
          <w:rFonts w:ascii="Times New Roman" w:hAnsi="Times New Roman"/>
          <w:sz w:val="24"/>
          <w:szCs w:val="24"/>
          <w:lang w:eastAsia="ru-RU"/>
        </w:rPr>
        <w:t xml:space="preserve">  год » в сельском поселении Мутабашевский сельсовет МР Аскинский район Республики Башкортостан</w:t>
      </w:r>
    </w:p>
    <w:p w:rsidR="003C5FBA" w:rsidRPr="00AA4EED" w:rsidRDefault="003C5FBA" w:rsidP="003C5F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Pr="00AA4EED">
        <w:rPr>
          <w:rFonts w:ascii="Times New Roman" w:hAnsi="Times New Roman"/>
          <w:sz w:val="24"/>
          <w:szCs w:val="24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в целях реализации полномочий, связанных с организацией дорожной деятельности в отношении автомобильных дорог местного значения</w:t>
      </w:r>
      <w:proofErr w:type="gramEnd"/>
    </w:p>
    <w:p w:rsidR="003C5FBA" w:rsidRPr="00AA4EED" w:rsidRDefault="003C5FBA" w:rsidP="003C5FB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A4EED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AA4E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С Т А Н О В Л Я Ю:</w:t>
      </w:r>
      <w:r w:rsidRPr="00AA4EE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A4EED" w:rsidRPr="00AA4EED" w:rsidRDefault="003C5FBA" w:rsidP="00AA4E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 1.Утвердить Программы «Поддержка дорожного хозяйства на 20</w:t>
      </w:r>
      <w:r w:rsidR="00D75ADE" w:rsidRPr="00AA4EED">
        <w:rPr>
          <w:rFonts w:ascii="Times New Roman" w:hAnsi="Times New Roman"/>
          <w:sz w:val="24"/>
          <w:szCs w:val="24"/>
          <w:lang w:eastAsia="ru-RU"/>
        </w:rPr>
        <w:t>20</w:t>
      </w:r>
      <w:r w:rsidRPr="00AA4EED">
        <w:rPr>
          <w:rFonts w:ascii="Times New Roman" w:hAnsi="Times New Roman"/>
          <w:sz w:val="24"/>
          <w:szCs w:val="24"/>
          <w:lang w:eastAsia="ru-RU"/>
        </w:rPr>
        <w:t xml:space="preserve">  год» в сельском поселении Мутабашевский сельсовет МР Аскинский район Республики Башкортостан согласно приложению.</w:t>
      </w:r>
    </w:p>
    <w:p w:rsidR="00AA4EED" w:rsidRPr="00AA4EED" w:rsidRDefault="00AA4EED" w:rsidP="00AA4E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AA4EED">
        <w:rPr>
          <w:rFonts w:ascii="Times New Roman" w:hAnsi="Times New Roman"/>
          <w:sz w:val="24"/>
          <w:szCs w:val="24"/>
          <w:lang w:eastAsia="ru-RU"/>
        </w:rPr>
        <w:t>Контроль  за</w:t>
      </w:r>
      <w:proofErr w:type="gramEnd"/>
      <w:r w:rsidRPr="00AA4EED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 оставляю за собой. </w:t>
      </w:r>
    </w:p>
    <w:p w:rsidR="003C5FBA" w:rsidRPr="00AA4EED" w:rsidRDefault="003C5FBA" w:rsidP="00AA4E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 xml:space="preserve">3.Настоящее постановление вступает в силу </w:t>
      </w:r>
      <w:proofErr w:type="gramStart"/>
      <w:r w:rsidRPr="00AA4EED">
        <w:rPr>
          <w:rFonts w:ascii="Times New Roman" w:hAnsi="Times New Roman"/>
          <w:sz w:val="24"/>
          <w:szCs w:val="24"/>
          <w:lang w:eastAsia="ru-RU"/>
        </w:rPr>
        <w:t>с даты  подписания</w:t>
      </w:r>
      <w:proofErr w:type="gramEnd"/>
      <w:r w:rsidRPr="00AA4EED">
        <w:rPr>
          <w:rFonts w:ascii="Times New Roman" w:hAnsi="Times New Roman"/>
          <w:sz w:val="24"/>
          <w:szCs w:val="24"/>
          <w:lang w:eastAsia="ru-RU"/>
        </w:rPr>
        <w:t>.</w:t>
      </w:r>
    </w:p>
    <w:p w:rsidR="003C5FBA" w:rsidRPr="00AA4EED" w:rsidRDefault="003C5FBA" w:rsidP="003C5FB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4EED" w:rsidRPr="00AA4EED" w:rsidRDefault="00AA4EED" w:rsidP="003C5FB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C5FBA" w:rsidRPr="00AA4EED" w:rsidRDefault="003C5FBA" w:rsidP="00AA4E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Глава сельского поселения </w:t>
      </w:r>
    </w:p>
    <w:p w:rsidR="003C5FBA" w:rsidRPr="00AA4EED" w:rsidRDefault="003C5FBA" w:rsidP="00AA4E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 xml:space="preserve">СП Мутабашевский сельсовет:                                </w:t>
      </w:r>
      <w:proofErr w:type="spellStart"/>
      <w:r w:rsidR="00AA4EED" w:rsidRPr="00AA4EED">
        <w:rPr>
          <w:rFonts w:ascii="Times New Roman" w:hAnsi="Times New Roman"/>
          <w:sz w:val="24"/>
          <w:szCs w:val="24"/>
          <w:lang w:eastAsia="ru-RU"/>
        </w:rPr>
        <w:t>И.М.Хусаенов</w:t>
      </w:r>
      <w:proofErr w:type="spellEnd"/>
    </w:p>
    <w:p w:rsidR="003C5FBA" w:rsidRPr="00AA4EED" w:rsidRDefault="003C5FBA" w:rsidP="003C5FB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C5FBA" w:rsidRPr="00AA4EED" w:rsidRDefault="003C5FBA" w:rsidP="00AA4EE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4EED" w:rsidRPr="00AA4EED" w:rsidRDefault="00AA4EED" w:rsidP="00AA4EE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5FBA" w:rsidRPr="00AA4EED" w:rsidRDefault="003C5FBA" w:rsidP="003C5FBA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4EED" w:rsidRDefault="00AA4EED" w:rsidP="003C5FBA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4EED" w:rsidRDefault="00AA4EED" w:rsidP="003C5FBA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4EED" w:rsidRDefault="00AA4EED" w:rsidP="003C5FBA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4EED" w:rsidRDefault="00AA4EED" w:rsidP="003C5FBA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4EED" w:rsidRDefault="00AA4EED" w:rsidP="003C5FBA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5FBA" w:rsidRPr="00AA4EED" w:rsidRDefault="003C5FBA" w:rsidP="003C5FBA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A4EE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C5FBA" w:rsidRPr="00AA4EED" w:rsidRDefault="003C5FBA" w:rsidP="003C5FBA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A4EED">
        <w:rPr>
          <w:rFonts w:ascii="Times New Roman" w:hAnsi="Times New Roman" w:cs="Times New Roman"/>
          <w:sz w:val="24"/>
          <w:szCs w:val="24"/>
          <w:lang w:eastAsia="ru-RU"/>
        </w:rPr>
        <w:t>к постановлению главы сельского поселения</w:t>
      </w:r>
    </w:p>
    <w:p w:rsidR="003C5FBA" w:rsidRPr="00AA4EED" w:rsidRDefault="003C5FBA" w:rsidP="003C5FBA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A4EED">
        <w:rPr>
          <w:rFonts w:ascii="Times New Roman" w:hAnsi="Times New Roman" w:cs="Times New Roman"/>
          <w:sz w:val="24"/>
          <w:szCs w:val="24"/>
          <w:lang w:eastAsia="ru-RU"/>
        </w:rPr>
        <w:t xml:space="preserve">Мутабашевский сельсовет </w:t>
      </w:r>
    </w:p>
    <w:p w:rsidR="003C5FBA" w:rsidRPr="00AA4EED" w:rsidRDefault="003C5FBA" w:rsidP="003C5FBA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A4EED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AA4EED" w:rsidRPr="00AA4EED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Pr="00AA4EED">
        <w:rPr>
          <w:rFonts w:ascii="Times New Roman" w:hAnsi="Times New Roman" w:cs="Times New Roman"/>
          <w:sz w:val="24"/>
          <w:szCs w:val="24"/>
          <w:lang w:eastAsia="ru-RU"/>
        </w:rPr>
        <w:t>.12.201</w:t>
      </w:r>
      <w:r w:rsidR="00AA4EED" w:rsidRPr="00AA4EE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AA4EED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="00AA4EED" w:rsidRPr="00AA4EED">
        <w:rPr>
          <w:rFonts w:ascii="Times New Roman" w:hAnsi="Times New Roman" w:cs="Times New Roman"/>
          <w:sz w:val="24"/>
          <w:szCs w:val="24"/>
          <w:lang w:eastAsia="ru-RU"/>
        </w:rPr>
        <w:t>130</w:t>
      </w:r>
    </w:p>
    <w:p w:rsidR="003C5FBA" w:rsidRPr="00AA4EED" w:rsidRDefault="003C5FBA" w:rsidP="003C5FB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3C5FBA" w:rsidRPr="00AA4EED" w:rsidRDefault="003C5FBA" w:rsidP="003C5FBA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AA4EED">
        <w:rPr>
          <w:rStyle w:val="a6"/>
          <w:rFonts w:ascii="Times New Roman" w:hAnsi="Times New Roman" w:cs="Times New Roman"/>
          <w:sz w:val="24"/>
          <w:szCs w:val="24"/>
        </w:rPr>
        <w:t>МУНИЦИПАЛЬНАЯ  ПРОГРАММА</w:t>
      </w:r>
    </w:p>
    <w:p w:rsidR="003C5FBA" w:rsidRPr="00AA4EED" w:rsidRDefault="003C5FBA" w:rsidP="003C5FBA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AA4EED">
        <w:rPr>
          <w:rStyle w:val="a6"/>
          <w:rFonts w:ascii="Times New Roman" w:hAnsi="Times New Roman" w:cs="Times New Roman"/>
          <w:sz w:val="24"/>
          <w:szCs w:val="24"/>
        </w:rPr>
        <w:t>« ПОДДЕРЖКА ДОРОЖНОГО ХОЗЯЙСТВА  В СП МУТАБАШЕВСКИЙ СЕЛЬСОВЕТ НА 20</w:t>
      </w:r>
      <w:r w:rsidR="00AA4EED" w:rsidRPr="00AA4EED">
        <w:rPr>
          <w:rStyle w:val="a6"/>
          <w:rFonts w:ascii="Times New Roman" w:hAnsi="Times New Roman" w:cs="Times New Roman"/>
          <w:sz w:val="24"/>
          <w:szCs w:val="24"/>
        </w:rPr>
        <w:t>20</w:t>
      </w:r>
      <w:r w:rsidRPr="00AA4EED">
        <w:rPr>
          <w:rStyle w:val="a6"/>
          <w:rFonts w:ascii="Times New Roman" w:hAnsi="Times New Roman" w:cs="Times New Roman"/>
          <w:sz w:val="24"/>
          <w:szCs w:val="24"/>
        </w:rPr>
        <w:t xml:space="preserve"> год»</w:t>
      </w:r>
    </w:p>
    <w:p w:rsidR="003C5FBA" w:rsidRPr="00AA4EED" w:rsidRDefault="003C5FBA" w:rsidP="003C5FBA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3C5FBA" w:rsidRPr="00AA4EED" w:rsidRDefault="003C5FBA" w:rsidP="00AA4EED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AA4EED">
        <w:rPr>
          <w:rStyle w:val="a6"/>
          <w:rFonts w:ascii="Times New Roman" w:hAnsi="Times New Roman" w:cs="Times New Roman"/>
          <w:sz w:val="24"/>
          <w:szCs w:val="24"/>
        </w:rPr>
        <w:t xml:space="preserve">1. </w:t>
      </w:r>
      <w:bookmarkStart w:id="0" w:name="_GoBack"/>
      <w:bookmarkEnd w:id="0"/>
      <w:r w:rsidRPr="00AA4EED">
        <w:rPr>
          <w:rStyle w:val="a6"/>
          <w:rFonts w:ascii="Times New Roman" w:hAnsi="Times New Roman" w:cs="Times New Roman"/>
          <w:sz w:val="24"/>
          <w:szCs w:val="24"/>
        </w:rPr>
        <w:t>I. ПАСПОРТ  « ПОДДЕРЖКА ДОРОЖНОГО ХОЗЯЙСТВА  В СП МУТАБАШЕВСКИЙ СЕЛЬСОВЕТ НА 20</w:t>
      </w:r>
      <w:r w:rsidR="00AA4EED" w:rsidRPr="00AA4EED">
        <w:rPr>
          <w:rStyle w:val="a6"/>
          <w:rFonts w:ascii="Times New Roman" w:hAnsi="Times New Roman" w:cs="Times New Roman"/>
          <w:sz w:val="24"/>
          <w:szCs w:val="24"/>
        </w:rPr>
        <w:t>20</w:t>
      </w:r>
      <w:r w:rsidRPr="00AA4EED">
        <w:rPr>
          <w:rStyle w:val="a6"/>
          <w:rFonts w:ascii="Times New Roman" w:hAnsi="Times New Roman" w:cs="Times New Roman"/>
          <w:sz w:val="24"/>
          <w:szCs w:val="24"/>
        </w:rPr>
        <w:t xml:space="preserve">  год»</w:t>
      </w:r>
    </w:p>
    <w:p w:rsidR="003C5FBA" w:rsidRPr="00AA4EED" w:rsidRDefault="003C5FBA" w:rsidP="003C5FBA">
      <w:pPr>
        <w:pStyle w:val="a5"/>
        <w:rPr>
          <w:rStyle w:val="a6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83"/>
        <w:gridCol w:w="7192"/>
      </w:tblGrid>
      <w:tr w:rsidR="003C5FBA" w:rsidRPr="00AA4EED" w:rsidTr="003C5FBA">
        <w:trPr>
          <w:tblCellSpacing w:w="0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>
            <w:pPr>
              <w:pStyle w:val="a5"/>
              <w:spacing w:line="276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AA4EE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BA" w:rsidRPr="00AA4EED" w:rsidRDefault="003C5FBA">
            <w:pPr>
              <w:pStyle w:val="a5"/>
              <w:spacing w:line="276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AA4EE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« ПОДДЕРЖКА ДОРОЖНОГО ХОЗЯЙСТВА  В СП МУТАБАШЕВСКИЙ СЕЛЬСОВЕТ НА </w:t>
            </w:r>
            <w:r w:rsidR="00AA4EED" w:rsidRPr="00AA4EE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2020  ГОД</w:t>
            </w:r>
            <w:r w:rsidRPr="00AA4EE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5FBA" w:rsidRPr="00AA4EED" w:rsidRDefault="003C5FBA">
            <w:pPr>
              <w:pStyle w:val="a5"/>
              <w:spacing w:line="276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FBA" w:rsidRPr="00AA4EED" w:rsidTr="003C5FBA">
        <w:trPr>
          <w:tblCellSpacing w:w="0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3C5FBA" w:rsidRPr="00AA4EED" w:rsidRDefault="003C5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</w:t>
            </w:r>
          </w:p>
        </w:tc>
      </w:tr>
      <w:tr w:rsidR="003C5FBA" w:rsidRPr="00AA4EED" w:rsidTr="003C5FBA">
        <w:trPr>
          <w:tblCellSpacing w:w="0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 Мутабашевский сельсовет</w:t>
            </w:r>
          </w:p>
        </w:tc>
      </w:tr>
      <w:tr w:rsidR="003C5FBA" w:rsidRPr="00AA4EED" w:rsidTr="003C5FBA">
        <w:trPr>
          <w:tblCellSpacing w:w="0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 Мутабашевский сельсовет</w:t>
            </w:r>
          </w:p>
        </w:tc>
      </w:tr>
      <w:tr w:rsidR="003C5FBA" w:rsidRPr="00AA4EED" w:rsidTr="003C5FBA">
        <w:trPr>
          <w:tblCellSpacing w:w="0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Цель Программы:</w:t>
            </w:r>
          </w:p>
          <w:p w:rsidR="003C5FBA" w:rsidRPr="00AA4EED" w:rsidRDefault="003C5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3C5FBA" w:rsidRPr="00AA4EED" w:rsidRDefault="003C5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- сохранение и совершенствование сети автомобильных дорог местного значения.</w:t>
            </w:r>
          </w:p>
          <w:p w:rsidR="003C5FBA" w:rsidRPr="00AA4EED" w:rsidRDefault="003C5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3C5FBA" w:rsidRPr="00AA4EED" w:rsidRDefault="003C5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повышение уровня содержания автомобильных дорог местного значения;</w:t>
            </w:r>
          </w:p>
          <w:p w:rsidR="003C5FBA" w:rsidRPr="00AA4EED" w:rsidRDefault="003C5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3C5FBA" w:rsidRPr="00AA4EED" w:rsidRDefault="003C5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- снижение доли автомобильных дорог СП Мутабашевский сельсовет, не соответствующих нормативным требованиям;</w:t>
            </w:r>
          </w:p>
          <w:p w:rsidR="003C5FBA" w:rsidRPr="00AA4EED" w:rsidRDefault="003C5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-обеспечение безопасности дорожного движения на территории СП Мутабашевский сельсовет </w:t>
            </w:r>
          </w:p>
        </w:tc>
      </w:tr>
      <w:tr w:rsidR="003C5FBA" w:rsidRPr="00AA4EED" w:rsidTr="003C5FBA">
        <w:trPr>
          <w:tblCellSpacing w:w="0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Целевыми индикаторами и показателями Программы являются:</w:t>
            </w:r>
          </w:p>
          <w:p w:rsidR="003C5FBA" w:rsidRPr="00AA4EED" w:rsidRDefault="003C5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- приведение в нормативное состояние автомобильные дороги местного значения и инженерные сооружения на них.</w:t>
            </w:r>
          </w:p>
        </w:tc>
      </w:tr>
      <w:tr w:rsidR="003C5FBA" w:rsidRPr="00AA4EED" w:rsidTr="003C5FBA">
        <w:trPr>
          <w:tblCellSpacing w:w="0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 w:rsidP="00AA4E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20</w:t>
            </w:r>
            <w:r w:rsidR="00AA4EED"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год</w:t>
            </w:r>
          </w:p>
        </w:tc>
      </w:tr>
      <w:tr w:rsidR="003C5FBA" w:rsidRPr="00AA4EED" w:rsidTr="003C5FBA">
        <w:trPr>
          <w:tblCellSpacing w:w="0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  основных мероприятий Программы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 Мутабашевский сельсовет</w:t>
            </w:r>
          </w:p>
          <w:p w:rsidR="003C5FBA" w:rsidRPr="00AA4EED" w:rsidRDefault="003C5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5FBA" w:rsidRPr="00AA4EED" w:rsidTr="003C5FBA">
        <w:trPr>
          <w:tblCellSpacing w:w="0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дорожного фонда района </w:t>
            </w:r>
          </w:p>
        </w:tc>
      </w:tr>
      <w:tr w:rsidR="003C5FBA" w:rsidRPr="00AA4EED" w:rsidTr="003C5FBA">
        <w:trPr>
          <w:tblCellSpacing w:w="0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конечные результаты и показатели социально-экономической эффективности от реализации Программы.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Программы обеспечит:</w:t>
            </w:r>
          </w:p>
          <w:p w:rsidR="003C5FBA" w:rsidRPr="00AA4EED" w:rsidRDefault="003C5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-  улучшение потребительских свойств автомобильных дорог и сооружений на них;</w:t>
            </w:r>
          </w:p>
          <w:p w:rsidR="003C5FBA" w:rsidRPr="00AA4EED" w:rsidRDefault="003C5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повышение качества дорожных работ, надежности и </w:t>
            </w:r>
            <w:proofErr w:type="gramStart"/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долговечности</w:t>
            </w:r>
            <w:proofErr w:type="gramEnd"/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автомобильных дорог и сооружений на них;</w:t>
            </w:r>
          </w:p>
          <w:p w:rsidR="003C5FBA" w:rsidRPr="00AA4EED" w:rsidRDefault="003C5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- сокращение дорожно-транспортных происшествий по причине неудовлетворительных дорожных условий.</w:t>
            </w:r>
          </w:p>
          <w:p w:rsidR="003C5FBA" w:rsidRPr="00AA4EED" w:rsidRDefault="003C5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социально-экономической эффективности:</w:t>
            </w:r>
          </w:p>
          <w:p w:rsidR="003C5FBA" w:rsidRPr="00AA4EED" w:rsidRDefault="003C5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комфортной среды для проживания населения, положительное воздействие на экономику, социальную сферу и экологическую ситуацию;</w:t>
            </w:r>
          </w:p>
          <w:p w:rsidR="003C5FBA" w:rsidRPr="00AA4EED" w:rsidRDefault="003C5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C5FBA" w:rsidRPr="00AA4EED" w:rsidRDefault="003C5FBA" w:rsidP="003C5F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b/>
          <w:bCs/>
          <w:sz w:val="24"/>
          <w:szCs w:val="24"/>
          <w:lang w:eastAsia="ru-RU"/>
        </w:rPr>
        <w:t> II. СОДЕРЖАНИЕ ПРОБЛЕМЫ И ОБОСНОВАНИЕ НЕОБХОДИМОСТИ РЕШЕНИЯ ЕЕ ПРОГРАММНЫМ МЕТОДОМ </w:t>
      </w:r>
    </w:p>
    <w:p w:rsidR="00AA4EED" w:rsidRPr="00AA4EED" w:rsidRDefault="003C5FBA" w:rsidP="00AA4E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         Дорожное хозяйство сельского поселения Мутабашевский сельсовет  является одним из элементов транспортной инфраструктуры  муниципального образования,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</w:t>
      </w:r>
    </w:p>
    <w:p w:rsidR="003C5FBA" w:rsidRPr="00AA4EED" w:rsidRDefault="003C5FBA" w:rsidP="00AA4E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 сети автомобильных дорог местного значения.</w:t>
      </w:r>
    </w:p>
    <w:p w:rsidR="003C5FBA" w:rsidRPr="00AA4EED" w:rsidRDefault="003C5FBA" w:rsidP="00AA4E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         Программа содержит характеристики и механизм реализации мероприятий по  содержанию автомобильных дорог общего пользования местного значения и сооружений на 20</w:t>
      </w:r>
      <w:r w:rsidR="00573F68">
        <w:rPr>
          <w:rFonts w:ascii="Times New Roman" w:hAnsi="Times New Roman"/>
          <w:sz w:val="24"/>
          <w:szCs w:val="24"/>
          <w:lang w:eastAsia="ru-RU"/>
        </w:rPr>
        <w:t>20</w:t>
      </w:r>
      <w:r w:rsidRPr="00AA4EED">
        <w:rPr>
          <w:rFonts w:ascii="Times New Roman" w:hAnsi="Times New Roman"/>
          <w:sz w:val="24"/>
          <w:szCs w:val="24"/>
          <w:lang w:eastAsia="ru-RU"/>
        </w:rPr>
        <w:t xml:space="preserve">  годы.</w:t>
      </w:r>
    </w:p>
    <w:p w:rsidR="003C5FBA" w:rsidRPr="00AA4EED" w:rsidRDefault="003C5FBA" w:rsidP="00AA4E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 xml:space="preserve">         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</w:t>
      </w:r>
      <w:r w:rsidRPr="00AA4EED">
        <w:rPr>
          <w:rFonts w:ascii="Times New Roman" w:hAnsi="Times New Roman"/>
          <w:sz w:val="24"/>
          <w:szCs w:val="24"/>
          <w:lang w:eastAsia="ru-RU"/>
        </w:rPr>
        <w:lastRenderedPageBreak/>
        <w:t>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 муниципального образования.</w:t>
      </w:r>
    </w:p>
    <w:p w:rsidR="003C5FBA" w:rsidRPr="00AA4EED" w:rsidRDefault="003C5FBA" w:rsidP="00AA4E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         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3C5FBA" w:rsidRPr="00AA4EED" w:rsidRDefault="003C5FBA" w:rsidP="00AA4E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 xml:space="preserve">         По состоянию на </w:t>
      </w:r>
      <w:r w:rsidR="00573F68">
        <w:rPr>
          <w:rFonts w:ascii="Times New Roman" w:hAnsi="Times New Roman"/>
          <w:sz w:val="24"/>
          <w:szCs w:val="24"/>
          <w:lang w:eastAsia="ru-RU"/>
        </w:rPr>
        <w:t>26</w:t>
      </w:r>
      <w:r w:rsidRPr="00AA4EED">
        <w:rPr>
          <w:rFonts w:ascii="Times New Roman" w:hAnsi="Times New Roman"/>
          <w:sz w:val="24"/>
          <w:szCs w:val="24"/>
          <w:lang w:eastAsia="ru-RU"/>
        </w:rPr>
        <w:t>.12.201</w:t>
      </w:r>
      <w:r w:rsidR="00573F68">
        <w:rPr>
          <w:rFonts w:ascii="Times New Roman" w:hAnsi="Times New Roman"/>
          <w:sz w:val="24"/>
          <w:szCs w:val="24"/>
          <w:lang w:eastAsia="ru-RU"/>
        </w:rPr>
        <w:t>9</w:t>
      </w:r>
      <w:r w:rsidRPr="00AA4EED">
        <w:rPr>
          <w:rFonts w:ascii="Times New Roman" w:hAnsi="Times New Roman"/>
          <w:sz w:val="24"/>
          <w:szCs w:val="24"/>
          <w:lang w:eastAsia="ru-RU"/>
        </w:rPr>
        <w:t xml:space="preserve"> года сеть автомобильных дорог сельского поселения Мутабашевский сельсовет  составляет  </w:t>
      </w:r>
      <w:r w:rsidRPr="00AA4EED">
        <w:rPr>
          <w:rFonts w:ascii="Times New Roman" w:hAnsi="Times New Roman"/>
          <w:bCs/>
          <w:sz w:val="24"/>
          <w:szCs w:val="24"/>
        </w:rPr>
        <w:t>14,328</w:t>
      </w:r>
      <w:r w:rsidRPr="00AA4EED">
        <w:rPr>
          <w:rFonts w:ascii="Times New Roman" w:hAnsi="Times New Roman"/>
          <w:sz w:val="24"/>
          <w:szCs w:val="24"/>
          <w:lang w:eastAsia="ru-RU"/>
        </w:rPr>
        <w:t xml:space="preserve">  км. В настоящее время автомобильные дороги  сельского  поселения находится в сложном положении. Качество дорожных покрытий большинства дорог и тротуаров не соответствует эксплуатационным требованиям.</w:t>
      </w:r>
    </w:p>
    <w:p w:rsidR="003C5FBA" w:rsidRPr="00AA4EED" w:rsidRDefault="003C5FBA" w:rsidP="00AA4E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 xml:space="preserve">         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</w:t>
      </w:r>
      <w:proofErr w:type="gramStart"/>
      <w:r w:rsidRPr="00AA4EED">
        <w:rPr>
          <w:rFonts w:ascii="Times New Roman" w:hAnsi="Times New Roman"/>
          <w:sz w:val="24"/>
          <w:szCs w:val="24"/>
          <w:lang w:eastAsia="ru-RU"/>
        </w:rPr>
        <w:t>принятия</w:t>
      </w:r>
      <w:proofErr w:type="gramEnd"/>
      <w:r w:rsidRPr="00AA4EED">
        <w:rPr>
          <w:rFonts w:ascii="Times New Roman" w:hAnsi="Times New Roman"/>
          <w:sz w:val="24"/>
          <w:szCs w:val="24"/>
          <w:lang w:eastAsia="ru-RU"/>
        </w:rPr>
        <w:t xml:space="preserve"> неотложных мер по капитальному ремонту, ремонту и содержанию  дорог местного значения, совершенствованию организации дорожного движения.</w:t>
      </w:r>
    </w:p>
    <w:p w:rsidR="003C5FBA" w:rsidRPr="00AA4EED" w:rsidRDefault="003C5FBA" w:rsidP="00AA4E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         В условиях существующего положения первоочередной задачей остается сохранение и развитие автомобильных дорог сельского поселения Мутабашевский сельсовет, поддержание их транспортного состояния, обеспечение безопасного, бес</w:t>
      </w:r>
      <w:r w:rsidR="00AA4EED">
        <w:rPr>
          <w:rFonts w:ascii="Times New Roman" w:hAnsi="Times New Roman"/>
          <w:sz w:val="24"/>
          <w:szCs w:val="24"/>
          <w:lang w:eastAsia="ru-RU"/>
        </w:rPr>
        <w:t>перебойного движения транспорта</w:t>
      </w:r>
      <w:r w:rsidRPr="00AA4EED">
        <w:rPr>
          <w:rFonts w:ascii="Times New Roman" w:hAnsi="Times New Roman"/>
          <w:sz w:val="24"/>
          <w:szCs w:val="24"/>
          <w:lang w:eastAsia="ru-RU"/>
        </w:rPr>
        <w:t>.</w:t>
      </w:r>
    </w:p>
    <w:p w:rsidR="003C5FBA" w:rsidRPr="00AA4EED" w:rsidRDefault="003C5FBA" w:rsidP="00AA4E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         Реализация Программы позволит:</w:t>
      </w:r>
    </w:p>
    <w:p w:rsidR="003C5FBA" w:rsidRPr="00AA4EED" w:rsidRDefault="003C5FBA" w:rsidP="00AA4E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- определить уровень содержания сельских дорог и перспективы их развития;</w:t>
      </w:r>
    </w:p>
    <w:p w:rsidR="003C5FBA" w:rsidRPr="00AA4EED" w:rsidRDefault="003C5FBA" w:rsidP="00AA4E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3C5FBA" w:rsidRPr="00AA4EED" w:rsidRDefault="003C5FBA" w:rsidP="00AA4E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- сформировать расходные обязательства по задачам, сконцентрировав финансовые ресурсы на реализации приоритетных задач.</w:t>
      </w:r>
    </w:p>
    <w:p w:rsidR="003C5FBA" w:rsidRPr="00AA4EED" w:rsidRDefault="003C5FBA" w:rsidP="003C5F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A4EED" w:rsidRDefault="00AA4EED" w:rsidP="00AA4E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A4EED" w:rsidRDefault="00AA4EED" w:rsidP="00AA4E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C5FBA" w:rsidRPr="00AA4EED" w:rsidRDefault="003C5FBA" w:rsidP="00AA4EED">
      <w:pPr>
        <w:shd w:val="clear" w:color="auto" w:fill="FFFFFF"/>
        <w:spacing w:after="0" w:line="2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b/>
          <w:bCs/>
          <w:sz w:val="24"/>
          <w:szCs w:val="24"/>
          <w:lang w:eastAsia="ru-RU"/>
        </w:rPr>
        <w:t>III. ЦЕЛИ И ЗАДАЧИ ПРОГРАММЫ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         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Достижение цели Программы будет осуществляться путем выполнения следующих задач: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 xml:space="preserve">- повышение </w:t>
      </w:r>
      <w:proofErr w:type="gramStart"/>
      <w:r w:rsidRPr="00AA4EED">
        <w:rPr>
          <w:rFonts w:ascii="Times New Roman" w:hAnsi="Times New Roman"/>
          <w:sz w:val="24"/>
          <w:szCs w:val="24"/>
          <w:lang w:eastAsia="ru-RU"/>
        </w:rPr>
        <w:t>уровня содержания сети автомобильных дорог местного значения</w:t>
      </w:r>
      <w:proofErr w:type="gramEnd"/>
      <w:r w:rsidRPr="00AA4EED">
        <w:rPr>
          <w:rFonts w:ascii="Times New Roman" w:hAnsi="Times New Roman"/>
          <w:sz w:val="24"/>
          <w:szCs w:val="24"/>
          <w:lang w:eastAsia="ru-RU"/>
        </w:rPr>
        <w:t>;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- восстановление первоначальных транспортно-эксплуатационных характеристик и потребительских свойств автодорог и сооружений на них;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- снижение доли автомобильных дорог муниципального образования</w:t>
      </w:r>
      <w:proofErr w:type="gramStart"/>
      <w:r w:rsidRPr="00AA4EED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AA4EED">
        <w:rPr>
          <w:rFonts w:ascii="Times New Roman" w:hAnsi="Times New Roman"/>
          <w:sz w:val="24"/>
          <w:szCs w:val="24"/>
          <w:lang w:eastAsia="ru-RU"/>
        </w:rPr>
        <w:t xml:space="preserve"> не соответствующих нормативным требованиям;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 xml:space="preserve">- повышение </w:t>
      </w:r>
      <w:proofErr w:type="gramStart"/>
      <w:r w:rsidRPr="00AA4EED">
        <w:rPr>
          <w:rFonts w:ascii="Times New Roman" w:hAnsi="Times New Roman"/>
          <w:sz w:val="24"/>
          <w:szCs w:val="24"/>
          <w:lang w:eastAsia="ru-RU"/>
        </w:rPr>
        <w:t>эффективности расходов средств бюджета сельского поселения</w:t>
      </w:r>
      <w:proofErr w:type="gramEnd"/>
      <w:r w:rsidRPr="00AA4EED">
        <w:rPr>
          <w:rFonts w:ascii="Times New Roman" w:hAnsi="Times New Roman"/>
          <w:sz w:val="24"/>
          <w:szCs w:val="24"/>
          <w:lang w:eastAsia="ru-RU"/>
        </w:rPr>
        <w:t xml:space="preserve"> Мутабашевский сельсовет  на осуществление дорожной деятельности в отношение автомобильных  дорог местного значения.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b/>
          <w:bCs/>
          <w:sz w:val="24"/>
          <w:szCs w:val="24"/>
          <w:lang w:eastAsia="ru-RU"/>
        </w:rPr>
        <w:t>IV. ОСНОВНЫЕ НАПРАВЛЕНИЯ РЕАЛИЗАЦИИ ПРОГРАММЫ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 xml:space="preserve"> Программа включает в себя комплекс скоординированных мероприятий, необходимых для содержания и </w:t>
      </w:r>
      <w:proofErr w:type="gramStart"/>
      <w:r w:rsidRPr="00AA4EED">
        <w:rPr>
          <w:rFonts w:ascii="Times New Roman" w:hAnsi="Times New Roman"/>
          <w:sz w:val="24"/>
          <w:szCs w:val="24"/>
          <w:lang w:eastAsia="ru-RU"/>
        </w:rPr>
        <w:t>восстановления</w:t>
      </w:r>
      <w:proofErr w:type="gramEnd"/>
      <w:r w:rsidRPr="00AA4EED">
        <w:rPr>
          <w:rFonts w:ascii="Times New Roman" w:hAnsi="Times New Roman"/>
          <w:sz w:val="24"/>
          <w:szCs w:val="24"/>
          <w:lang w:eastAsia="ru-RU"/>
        </w:rPr>
        <w:t xml:space="preserve"> первоначальных транспортно-эксплуатационных характеристик и потребительских свойств автомобильных дорог и сооружений на них и развитие автомобильных дорог сельского поселения Мутабашевский сельсовет.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Исходя из целей Программы, предусматриваются основные направления ее реализации: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lastRenderedPageBreak/>
        <w:t>- своевременное и качественное проведение дорожных работ для повышения уровня безопасности дорожного движения;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- развитие и совершенствование автомобильных дорог;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- совершенствование системы организации дорожного движения.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b/>
          <w:bCs/>
          <w:sz w:val="24"/>
          <w:szCs w:val="24"/>
          <w:lang w:eastAsia="ru-RU"/>
        </w:rPr>
        <w:t>V. МЕХАНИЗМ РЕАЛИЗАЦИИ И УПРАВЛЕНИЯ ПРОГРАММОЙ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AA4EED">
        <w:rPr>
          <w:rFonts w:ascii="Times New Roman" w:hAnsi="Times New Roman"/>
          <w:sz w:val="24"/>
          <w:szCs w:val="24"/>
          <w:lang w:eastAsia="ru-RU"/>
        </w:rPr>
        <w:t>Механизм реализации Программы включает в себя систему комплексных мероприятий.</w:t>
      </w:r>
    </w:p>
    <w:p w:rsidR="003C5FBA" w:rsidRPr="00AA4EED" w:rsidRDefault="003C5FBA" w:rsidP="00AA4EED">
      <w:pPr>
        <w:shd w:val="clear" w:color="auto" w:fill="FFFFFF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Реализации Программы предусматривает целевое использование сре</w:t>
      </w:r>
      <w:proofErr w:type="gramStart"/>
      <w:r w:rsidRPr="00AA4EED">
        <w:rPr>
          <w:rFonts w:ascii="Times New Roman" w:hAnsi="Times New Roman"/>
          <w:sz w:val="24"/>
          <w:szCs w:val="24"/>
          <w:lang w:eastAsia="ru-RU"/>
        </w:rPr>
        <w:t>дств  в с</w:t>
      </w:r>
      <w:proofErr w:type="gramEnd"/>
      <w:r w:rsidRPr="00AA4EED">
        <w:rPr>
          <w:rFonts w:ascii="Times New Roman" w:hAnsi="Times New Roman"/>
          <w:sz w:val="24"/>
          <w:szCs w:val="24"/>
          <w:lang w:eastAsia="ru-RU"/>
        </w:rPr>
        <w:t>оответствии с поставленными задачами.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 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В ходе реализации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Основными вопросами, подлежащими контролю в процессе реализации Программы, являются: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- эффективное и целевое использование средств бюджета;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- соблюдение законодательства Российской Федерации при проведении торгов, заключении муниципальных контрактов на выполнение работ по капитальному ремонту, ремонту и содержанию автомобильных дорог местного значения  с подрядной организацией;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 xml:space="preserve">- осуществление </w:t>
      </w:r>
      <w:proofErr w:type="gramStart"/>
      <w:r w:rsidRPr="00AA4EED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AA4EED">
        <w:rPr>
          <w:rFonts w:ascii="Times New Roman" w:hAnsi="Times New Roman"/>
          <w:sz w:val="24"/>
          <w:szCs w:val="24"/>
          <w:lang w:eastAsia="ru-RU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3C5FBA" w:rsidRPr="00AA4EED" w:rsidRDefault="003C5FBA" w:rsidP="00AA4EED">
      <w:pPr>
        <w:shd w:val="clear" w:color="auto" w:fill="FFFFFF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- гарантийными обязательствами подрядных организаций по поддержанию требуемого состояния объектов.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b/>
          <w:bCs/>
          <w:sz w:val="24"/>
          <w:szCs w:val="24"/>
          <w:lang w:eastAsia="ru-RU"/>
        </w:rPr>
        <w:t>  VI. РЕСУРСНОЕ ОБЕСПЕЧЕНИЕ РЕАЛИЗАЦИИ ПРОГРАММЫ 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         Финансирование Программы осуществляется за счет бюджетных средств.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A4EED">
        <w:rPr>
          <w:rFonts w:ascii="Times New Roman" w:hAnsi="Times New Roman"/>
          <w:sz w:val="24"/>
          <w:szCs w:val="24"/>
          <w:lang w:eastAsia="ru-RU"/>
        </w:rPr>
        <w:t>т</w:t>
      </w:r>
      <w:proofErr w:type="gramEnd"/>
      <w:r w:rsidRPr="00AA4EED">
        <w:rPr>
          <w:rFonts w:ascii="Times New Roman" w:hAnsi="Times New Roman"/>
          <w:sz w:val="24"/>
          <w:szCs w:val="24"/>
          <w:lang w:eastAsia="ru-RU"/>
        </w:rPr>
        <w:t>ыс. руб.</w:t>
      </w:r>
    </w:p>
    <w:tbl>
      <w:tblPr>
        <w:tblW w:w="921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38"/>
        <w:gridCol w:w="1334"/>
        <w:gridCol w:w="1425"/>
        <w:gridCol w:w="1716"/>
      </w:tblGrid>
      <w:tr w:rsidR="003C5FBA" w:rsidRPr="00AA4EED" w:rsidTr="003C5FBA">
        <w:trPr>
          <w:trHeight w:val="300"/>
          <w:tblCellSpacing w:w="0" w:type="dxa"/>
        </w:trPr>
        <w:tc>
          <w:tcPr>
            <w:tcW w:w="4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виды расходов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AA4EE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C5FBA" w:rsidRPr="00AA4EED" w:rsidTr="003C5FBA">
        <w:trPr>
          <w:trHeight w:val="13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BA" w:rsidRPr="00AA4EED" w:rsidRDefault="003C5FBA" w:rsidP="00AA4EE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BA" w:rsidRPr="00AA4EED" w:rsidRDefault="003C5FBA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5FBA" w:rsidRPr="00AA4EED" w:rsidTr="003C5FBA">
        <w:trPr>
          <w:trHeight w:val="1764"/>
          <w:tblCellSpacing w:w="0" w:type="dxa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031318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C5FBA"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BA" w:rsidRPr="00AA4EED" w:rsidRDefault="003C5FBA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031318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C5FBA"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3C5FBA" w:rsidRPr="00AA4EED" w:rsidTr="003C5FBA">
        <w:trPr>
          <w:trHeight w:val="283"/>
          <w:tblCellSpacing w:w="0" w:type="dxa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031318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C5FBA"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031318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C5FBA"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62,8</w:t>
            </w:r>
          </w:p>
        </w:tc>
      </w:tr>
    </w:tbl>
    <w:p w:rsidR="003C5FBA" w:rsidRPr="00AA4EED" w:rsidRDefault="003C5FBA" w:rsidP="00AA4EED">
      <w:pPr>
        <w:shd w:val="clear" w:color="auto" w:fill="FFFFFF"/>
        <w:spacing w:after="0" w:line="2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 </w:t>
      </w:r>
      <w:r w:rsidRPr="00AA4EE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AA4EED">
        <w:rPr>
          <w:rFonts w:ascii="Times New Roman" w:hAnsi="Times New Roman"/>
          <w:sz w:val="24"/>
          <w:szCs w:val="24"/>
          <w:lang w:eastAsia="ru-RU"/>
        </w:rPr>
        <w:t>VI. ОЦЕНКА СОЦИАЛЬНО – ЭКОНОМИЧЕСКОЙ ЭФФЕКТИВНОСТИ ПРОГРАММЫ</w:t>
      </w:r>
      <w:r w:rsidRPr="00AA4EE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В соответствии с целью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деятельности: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-  развитие и совершенствование автомобильных дорог, улучшение их технического состояния;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- обеспечение безопасности дорожного движения.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За 20</w:t>
      </w:r>
      <w:r w:rsidR="00031318">
        <w:rPr>
          <w:rFonts w:ascii="Times New Roman" w:hAnsi="Times New Roman"/>
          <w:sz w:val="24"/>
          <w:szCs w:val="24"/>
          <w:lang w:eastAsia="ru-RU"/>
        </w:rPr>
        <w:t xml:space="preserve">20 </w:t>
      </w:r>
      <w:r w:rsidRPr="00AA4EED">
        <w:rPr>
          <w:rFonts w:ascii="Times New Roman" w:hAnsi="Times New Roman"/>
          <w:sz w:val="24"/>
          <w:szCs w:val="24"/>
          <w:lang w:eastAsia="ru-RU"/>
        </w:rPr>
        <w:t>г. планируется выполнить следующие показатели: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- приведение в нормативное состояние не менее 1,0 тыс. кв.м. автомобильных дорог;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- увеличение объемов финансовых вложений в развитие автомобильных дорог на территории сельского поселения Мутабашевский сельсовет  в расчете на одного жителя ежегодно не менее 1%;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Оценка эффективности реализации Программы осуществляется по критерии финансовых вложений (</w:t>
      </w:r>
      <w:proofErr w:type="spellStart"/>
      <w:r w:rsidRPr="00AA4EED">
        <w:rPr>
          <w:rFonts w:ascii="Times New Roman" w:hAnsi="Times New Roman"/>
          <w:sz w:val="24"/>
          <w:szCs w:val="24"/>
          <w:lang w:eastAsia="ru-RU"/>
        </w:rPr>
        <w:t>К</w:t>
      </w:r>
      <w:r w:rsidRPr="00AA4EED">
        <w:rPr>
          <w:rFonts w:ascii="Times New Roman" w:hAnsi="Times New Roman"/>
          <w:sz w:val="24"/>
          <w:szCs w:val="24"/>
          <w:vertAlign w:val="subscript"/>
          <w:lang w:eastAsia="ru-RU"/>
        </w:rPr>
        <w:t>фв</w:t>
      </w:r>
      <w:proofErr w:type="spellEnd"/>
      <w:r w:rsidRPr="00AA4EED">
        <w:rPr>
          <w:rFonts w:ascii="Times New Roman" w:hAnsi="Times New Roman"/>
          <w:sz w:val="24"/>
          <w:szCs w:val="24"/>
          <w:lang w:eastAsia="ru-RU"/>
        </w:rPr>
        <w:t xml:space="preserve">) – отражает увеличение объемов финансовых вложений на содержание и </w:t>
      </w:r>
      <w:r w:rsidRPr="00AA4EED">
        <w:rPr>
          <w:rFonts w:ascii="Times New Roman" w:hAnsi="Times New Roman"/>
          <w:sz w:val="24"/>
          <w:szCs w:val="24"/>
          <w:lang w:eastAsia="ru-RU"/>
        </w:rPr>
        <w:lastRenderedPageBreak/>
        <w:t>ремонт автомобильных дорог на  территории сельского поселения Мутабашевский сельсовет в расчете на одного жителя: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900"/>
        <w:gridCol w:w="540"/>
        <w:gridCol w:w="240"/>
        <w:gridCol w:w="540"/>
        <w:gridCol w:w="1875"/>
      </w:tblGrid>
      <w:tr w:rsidR="003C5FBA" w:rsidRPr="00AA4EED" w:rsidTr="003C5FBA">
        <w:trPr>
          <w:tblCellSpacing w:w="0" w:type="dxa"/>
        </w:trPr>
        <w:tc>
          <w:tcPr>
            <w:tcW w:w="900" w:type="dxa"/>
            <w:hideMark/>
          </w:tcPr>
          <w:p w:rsidR="003C5FBA" w:rsidRPr="00AA4EED" w:rsidRDefault="003C5FBA" w:rsidP="00AA4EE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A4EED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фв</w:t>
            </w:r>
            <w:proofErr w:type="spellEnd"/>
            <w:r w:rsidRPr="00AA4EED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= (</w:t>
            </w:r>
            <w:proofErr w:type="gramEnd"/>
          </w:p>
        </w:tc>
        <w:tc>
          <w:tcPr>
            <w:tcW w:w="540" w:type="dxa"/>
            <w:hideMark/>
          </w:tcPr>
          <w:p w:rsidR="003C5FBA" w:rsidRPr="00AA4EED" w:rsidRDefault="003C5FBA" w:rsidP="00AA4EE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</w:t>
            </w:r>
            <w:proofErr w:type="gramStart"/>
            <w:r w:rsidRPr="00AA4EED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  <w:p w:rsidR="003C5FBA" w:rsidRPr="00AA4EED" w:rsidRDefault="003C5FBA" w:rsidP="00AA4EE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Start"/>
            <w:r w:rsidRPr="00AA4EED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240" w:type="dxa"/>
            <w:hideMark/>
          </w:tcPr>
          <w:p w:rsidR="003C5FBA" w:rsidRPr="00AA4EED" w:rsidRDefault="003C5FBA" w:rsidP="00AA4EE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0" w:type="dxa"/>
            <w:hideMark/>
          </w:tcPr>
          <w:p w:rsidR="003C5FBA" w:rsidRPr="00AA4EED" w:rsidRDefault="003C5FBA" w:rsidP="00AA4EE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</w:t>
            </w:r>
            <w:proofErr w:type="gramStart"/>
            <w:r w:rsidRPr="00AA4EED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  <w:p w:rsidR="003C5FBA" w:rsidRPr="00AA4EED" w:rsidRDefault="003C5FBA" w:rsidP="00AA4EE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Start"/>
            <w:r w:rsidRPr="00AA4EED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875" w:type="dxa"/>
            <w:hideMark/>
          </w:tcPr>
          <w:p w:rsidR="003C5FBA" w:rsidRPr="00AA4EED" w:rsidRDefault="003C5FBA" w:rsidP="00AA4EE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100%, где:</w:t>
            </w:r>
          </w:p>
        </w:tc>
      </w:tr>
    </w:tbl>
    <w:p w:rsidR="003C5FBA" w:rsidRPr="00AA4EED" w:rsidRDefault="003C5FBA" w:rsidP="00AA4EED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 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О</w:t>
      </w:r>
      <w:proofErr w:type="gramStart"/>
      <w:r w:rsidRPr="00AA4EED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proofErr w:type="gramEnd"/>
      <w:r w:rsidRPr="00AA4EED">
        <w:rPr>
          <w:rFonts w:ascii="Times New Roman" w:hAnsi="Times New Roman"/>
          <w:sz w:val="24"/>
          <w:szCs w:val="24"/>
          <w:lang w:eastAsia="ru-RU"/>
        </w:rPr>
        <w:t xml:space="preserve"> – фактический объем финансовых вложений муниципального образования в развитие и содержание автомобильных дорог  в предыдущем году;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О</w:t>
      </w:r>
      <w:proofErr w:type="gramStart"/>
      <w:r w:rsidRPr="00AA4EED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proofErr w:type="gramEnd"/>
      <w:r w:rsidRPr="00AA4EED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</w:t>
      </w:r>
      <w:r w:rsidRPr="00AA4EED">
        <w:rPr>
          <w:rFonts w:ascii="Times New Roman" w:hAnsi="Times New Roman"/>
          <w:sz w:val="24"/>
          <w:szCs w:val="24"/>
          <w:lang w:eastAsia="ru-RU"/>
        </w:rPr>
        <w:t>– фактический объем финансовых вложений муниципального образования  в развитие и содержание автомобильных дорог в отчетном году;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Ч</w:t>
      </w:r>
      <w:proofErr w:type="gramStart"/>
      <w:r w:rsidRPr="00AA4EED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proofErr w:type="gramEnd"/>
      <w:r w:rsidRPr="00AA4EED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</w:t>
      </w:r>
      <w:r w:rsidRPr="00AA4EED">
        <w:rPr>
          <w:rFonts w:ascii="Times New Roman" w:hAnsi="Times New Roman"/>
          <w:sz w:val="24"/>
          <w:szCs w:val="24"/>
          <w:lang w:eastAsia="ru-RU"/>
        </w:rPr>
        <w:t>– численность  жителей муниципального образования   в предыдущем году;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Ч</w:t>
      </w:r>
      <w:proofErr w:type="gramStart"/>
      <w:r w:rsidRPr="00AA4EED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proofErr w:type="gramEnd"/>
      <w:r w:rsidRPr="00AA4EED">
        <w:rPr>
          <w:rFonts w:ascii="Times New Roman" w:hAnsi="Times New Roman"/>
          <w:sz w:val="24"/>
          <w:szCs w:val="24"/>
          <w:lang w:eastAsia="ru-RU"/>
        </w:rPr>
        <w:t xml:space="preserve"> – численность жителей муниципального образования в отчетном  году;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 xml:space="preserve">К </w:t>
      </w:r>
      <w:proofErr w:type="spellStart"/>
      <w:r w:rsidRPr="00AA4EED">
        <w:rPr>
          <w:rFonts w:ascii="Times New Roman" w:hAnsi="Times New Roman"/>
          <w:sz w:val="24"/>
          <w:szCs w:val="24"/>
          <w:vertAlign w:val="subscript"/>
          <w:lang w:eastAsia="ru-RU"/>
        </w:rPr>
        <w:t>бл</w:t>
      </w:r>
      <w:proofErr w:type="spellEnd"/>
      <w:r w:rsidRPr="00AA4EED">
        <w:rPr>
          <w:rFonts w:ascii="Times New Roman" w:hAnsi="Times New Roman"/>
          <w:sz w:val="24"/>
          <w:szCs w:val="24"/>
          <w:lang w:eastAsia="ru-RU"/>
        </w:rPr>
        <w:t xml:space="preserve"> должен быть не менее 1% </w:t>
      </w:r>
    </w:p>
    <w:p w:rsidR="003C5FBA" w:rsidRPr="00AA4EED" w:rsidRDefault="003C5FBA" w:rsidP="00AA4EED">
      <w:pPr>
        <w:shd w:val="clear" w:color="auto" w:fill="FFFFFF"/>
        <w:spacing w:after="0" w:line="20" w:lineRule="atLeast"/>
        <w:ind w:left="72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C5FBA" w:rsidRPr="00AA4EED" w:rsidRDefault="003C5FBA" w:rsidP="00AA4EED">
      <w:pPr>
        <w:shd w:val="clear" w:color="auto" w:fill="FFFFFF"/>
        <w:spacing w:after="0" w:line="20" w:lineRule="atLeast"/>
        <w:ind w:left="72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C5FBA" w:rsidRPr="00AA4EED" w:rsidRDefault="003C5FBA" w:rsidP="00AA4EED">
      <w:pPr>
        <w:shd w:val="clear" w:color="auto" w:fill="FFFFFF"/>
        <w:spacing w:after="0" w:line="20" w:lineRule="atLeast"/>
        <w:ind w:left="720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VIII.    ВЫПОЛНЕНИЕ ПРОГРАММНЫХ МЕРОПРИЯТИЙ ПО МУНИЦИПАЛЬНОЙ  ПРОГРАММЕ 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b/>
          <w:bCs/>
          <w:iCs/>
          <w:sz w:val="24"/>
          <w:szCs w:val="24"/>
          <w:lang w:eastAsia="ru-RU"/>
        </w:rPr>
        <w:t>« ПОДДЕРЖКА ДОРОЖНОГО ХОЗЯЙСТВА  В СП МУТАБАШЕВСКИЙ СЕЛЬСОВЕТ НА 2019  год »</w:t>
      </w:r>
    </w:p>
    <w:p w:rsidR="003C5FBA" w:rsidRPr="00AA4EED" w:rsidRDefault="003C5FBA" w:rsidP="00AA4EED">
      <w:pPr>
        <w:shd w:val="clear" w:color="auto" w:fill="FFFFFF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тыс. руб.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51"/>
        <w:gridCol w:w="2833"/>
        <w:gridCol w:w="3190"/>
      </w:tblGrid>
      <w:tr w:rsidR="003C5FBA" w:rsidRPr="00AA4EED" w:rsidTr="003C5FBA">
        <w:trPr>
          <w:tblCellSpacing w:w="0" w:type="dxa"/>
        </w:trPr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Главный распорядитель бюджета 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Программные мероприятия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 w:rsidP="00AA4EE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финансирования</w:t>
            </w:r>
          </w:p>
        </w:tc>
      </w:tr>
      <w:tr w:rsidR="003C5FBA" w:rsidRPr="00AA4EED" w:rsidTr="003C5FB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BA" w:rsidRPr="00AA4EED" w:rsidRDefault="003C5FBA" w:rsidP="00AA4EE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BA" w:rsidRPr="00AA4EED" w:rsidRDefault="003C5FBA" w:rsidP="00AA4EE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A4E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3C5FBA" w:rsidRPr="00AA4EED" w:rsidTr="003C5FBA">
        <w:trPr>
          <w:tblCellSpacing w:w="0" w:type="dxa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 Мутабашевский сельсовет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031318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C5FBA"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3C5FBA" w:rsidRPr="00AA4EED" w:rsidTr="003C5FBA">
        <w:trPr>
          <w:tblCellSpacing w:w="0" w:type="dxa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автомобильных дорог общего пользования и инженерных сооружений на них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5FBA" w:rsidRPr="00AA4EED" w:rsidTr="003C5FBA">
        <w:trPr>
          <w:tblCellSpacing w:w="0" w:type="dxa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автомобильных дорог общего пользования и инженерных сооружений на них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C5FBA" w:rsidRPr="00AA4EED" w:rsidRDefault="003C5FBA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C5FBA" w:rsidRPr="00AA4EED" w:rsidRDefault="003C5FBA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FBA" w:rsidRPr="00AA4EED" w:rsidTr="003C5FBA">
        <w:trPr>
          <w:tblCellSpacing w:w="0" w:type="dxa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- капитальный ремонт автомобильных дорог общего пользования и инженерных сооружений на них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FBA" w:rsidRPr="00AA4EED" w:rsidTr="003C5FBA">
        <w:trPr>
          <w:tblCellSpacing w:w="0" w:type="dxa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- технический надзор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5FBA" w:rsidRPr="00AA4EED" w:rsidTr="003C5FBA">
        <w:trPr>
          <w:tblCellSpacing w:w="0" w:type="dxa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3C5FBA" w:rsidP="00AA4EE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E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 ИТОГО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BA" w:rsidRPr="00AA4EED" w:rsidRDefault="00031318" w:rsidP="0003131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C5FBA"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C5FBA" w:rsidRPr="00AA4EED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</w:tbl>
    <w:p w:rsidR="003C5FBA" w:rsidRPr="00AA4EED" w:rsidRDefault="003C5FBA" w:rsidP="00AA4EED">
      <w:pPr>
        <w:shd w:val="clear" w:color="auto" w:fill="FFFFFF"/>
        <w:spacing w:after="0" w:line="2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 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 xml:space="preserve">           </w:t>
      </w:r>
      <w:r w:rsidRPr="00AA4EED">
        <w:rPr>
          <w:rFonts w:ascii="Times New Roman" w:hAnsi="Times New Roman"/>
          <w:b/>
          <w:bCs/>
          <w:sz w:val="24"/>
          <w:szCs w:val="24"/>
          <w:lang w:eastAsia="ru-RU"/>
        </w:rPr>
        <w:t>Всего по Программе за 20</w:t>
      </w:r>
      <w:r w:rsidR="00AA4EED">
        <w:rPr>
          <w:rFonts w:ascii="Times New Roman" w:hAnsi="Times New Roman"/>
          <w:b/>
          <w:bCs/>
          <w:sz w:val="24"/>
          <w:szCs w:val="24"/>
          <w:lang w:eastAsia="ru-RU"/>
        </w:rPr>
        <w:t>20</w:t>
      </w:r>
      <w:r w:rsidRPr="00AA4E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–</w:t>
      </w:r>
      <w:r w:rsidR="0003131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</w:t>
      </w:r>
      <w:r w:rsidRPr="00AA4EED">
        <w:rPr>
          <w:rFonts w:ascii="Times New Roman" w:hAnsi="Times New Roman"/>
          <w:b/>
          <w:bCs/>
          <w:sz w:val="24"/>
          <w:szCs w:val="24"/>
          <w:lang w:eastAsia="ru-RU"/>
        </w:rPr>
        <w:t>62,8 тыс. руб.</w:t>
      </w:r>
    </w:p>
    <w:p w:rsidR="003C5FBA" w:rsidRPr="00AA4EED" w:rsidRDefault="003C5FBA" w:rsidP="00AA4EED">
      <w:pPr>
        <w:shd w:val="clear" w:color="auto" w:fill="FFFFFF"/>
        <w:spacing w:after="0" w:line="2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4EED">
        <w:rPr>
          <w:rFonts w:ascii="Times New Roman" w:hAnsi="Times New Roman"/>
          <w:sz w:val="24"/>
          <w:szCs w:val="24"/>
          <w:lang w:eastAsia="ru-RU"/>
        </w:rPr>
        <w:t> </w:t>
      </w:r>
    </w:p>
    <w:p w:rsidR="00804EBC" w:rsidRPr="00AA4EED" w:rsidRDefault="00804EBC" w:rsidP="00AA4EED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sectPr w:rsidR="00804EBC" w:rsidRPr="00AA4EED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FBA"/>
    <w:rsid w:val="00031318"/>
    <w:rsid w:val="003B08A0"/>
    <w:rsid w:val="003C5FBA"/>
    <w:rsid w:val="00573F68"/>
    <w:rsid w:val="00804EBC"/>
    <w:rsid w:val="00AA4EED"/>
    <w:rsid w:val="00CF494C"/>
    <w:rsid w:val="00D75ADE"/>
    <w:rsid w:val="00FA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B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styleId="a6">
    <w:name w:val="Strong"/>
    <w:basedOn w:val="a0"/>
    <w:qFormat/>
    <w:rsid w:val="003C5F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6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</cp:revision>
  <dcterms:created xsi:type="dcterms:W3CDTF">2018-12-13T06:21:00Z</dcterms:created>
  <dcterms:modified xsi:type="dcterms:W3CDTF">2019-12-26T08:26:00Z</dcterms:modified>
</cp:coreProperties>
</file>